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5B00A" w14:textId="31A60BC1" w:rsidR="00213906" w:rsidRPr="00806CAE" w:rsidRDefault="000C54F6" w:rsidP="00026406">
      <w:pPr>
        <w:pStyle w:val="NoSpacing"/>
        <w:shd w:val="clear" w:color="auto" w:fill="DEEAF6" w:themeFill="accent1" w:themeFillTint="33"/>
        <w:rPr>
          <w:rFonts w:ascii="Tahoma" w:eastAsiaTheme="minorHAnsi" w:hAnsi="Tahoma" w:cs="Tahoma"/>
          <w:b/>
          <w:bCs/>
          <w:caps/>
          <w:color w:val="002060"/>
          <w:sz w:val="28"/>
          <w:szCs w:val="28"/>
          <w:lang w:val="fr-FR"/>
        </w:rPr>
      </w:pPr>
      <w:bookmarkStart w:id="0" w:name="_Hlk491804137"/>
      <w:bookmarkStart w:id="1" w:name="_Hlk498501797"/>
      <w:r>
        <w:rPr>
          <w:rFonts w:ascii="Tahoma" w:eastAsiaTheme="minorHAnsi" w:hAnsi="Tahoma" w:cs="Tahoma"/>
          <w:b/>
          <w:bCs/>
          <w:caps/>
          <w:noProof/>
          <w:color w:val="002060"/>
          <w:sz w:val="28"/>
          <w:szCs w:val="28"/>
          <w:lang w:val="en-GB" w:eastAsia="en-GB"/>
        </w:rPr>
        <w:drawing>
          <wp:anchor distT="0" distB="0" distL="114300" distR="114300" simplePos="0" relativeHeight="251660288" behindDoc="1" locked="0" layoutInCell="1" allowOverlap="1" wp14:anchorId="5195B002" wp14:editId="51EF8BB1">
            <wp:simplePos x="0" y="0"/>
            <wp:positionH relativeFrom="column">
              <wp:posOffset>-71755</wp:posOffset>
            </wp:positionH>
            <wp:positionV relativeFrom="paragraph">
              <wp:posOffset>66675</wp:posOffset>
            </wp:positionV>
            <wp:extent cx="998220" cy="1031875"/>
            <wp:effectExtent l="57150" t="57150" r="87630" b="92075"/>
            <wp:wrapTight wrapText="bothSides">
              <wp:wrapPolygon edited="0">
                <wp:start x="-1237" y="-1196"/>
                <wp:lineTo x="-824" y="23129"/>
                <wp:lineTo x="23084" y="23129"/>
                <wp:lineTo x="23084" y="-1196"/>
                <wp:lineTo x="-1237" y="-1196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111" b="13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1031875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rgbClr val="00206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71CE" w:rsidRPr="00806CAE">
        <w:rPr>
          <w:rFonts w:ascii="Tahoma" w:eastAsiaTheme="minorHAnsi" w:hAnsi="Tahoma" w:cs="Tahoma"/>
          <w:b/>
          <w:bCs/>
          <w:caps/>
          <w:color w:val="002060"/>
          <w:sz w:val="28"/>
          <w:szCs w:val="28"/>
          <w:lang w:val="fr-FR"/>
        </w:rPr>
        <w:t>Ian Mathie</w:t>
      </w:r>
    </w:p>
    <w:p w14:paraId="51AF353E" w14:textId="5FD47E47" w:rsidR="009F6E35" w:rsidRPr="00806CAE" w:rsidRDefault="009B386E" w:rsidP="00026406">
      <w:pPr>
        <w:pStyle w:val="NoSpacing"/>
        <w:shd w:val="clear" w:color="auto" w:fill="DEEAF6" w:themeFill="accent1" w:themeFillTint="33"/>
        <w:rPr>
          <w:rFonts w:ascii="Tahoma" w:eastAsiaTheme="minorHAnsi" w:hAnsi="Tahoma" w:cs="Tahoma"/>
          <w:b/>
          <w:bCs/>
          <w:caps/>
          <w:color w:val="002060"/>
          <w:lang w:val="fr-FR"/>
        </w:rPr>
      </w:pPr>
      <w:r>
        <w:rPr>
          <w:rFonts w:ascii="Tahoma" w:eastAsiaTheme="minorHAnsi" w:hAnsi="Tahoma" w:cs="Tahoma"/>
          <w:b/>
          <w:bCs/>
          <w:color w:val="002060"/>
          <w:lang w:val="fr-FR"/>
        </w:rPr>
        <w:t>Singapore</w:t>
      </w:r>
      <w:r w:rsidR="00CA5F03">
        <w:rPr>
          <w:rFonts w:ascii="Tahoma" w:eastAsiaTheme="minorHAnsi" w:hAnsi="Tahoma" w:cs="Tahoma"/>
          <w:b/>
          <w:bCs/>
          <w:color w:val="002060"/>
          <w:lang w:val="fr-FR"/>
        </w:rPr>
        <w:t xml:space="preserve"> </w:t>
      </w:r>
      <w:r w:rsidR="005D11E9" w:rsidRPr="00806CAE">
        <w:rPr>
          <w:rFonts w:ascii="Tahoma" w:eastAsiaTheme="minorHAnsi" w:hAnsi="Tahoma" w:cs="Tahoma"/>
          <w:b/>
          <w:bCs/>
          <w:color w:val="002060"/>
          <w:lang w:val="fr-FR"/>
        </w:rPr>
        <w:t xml:space="preserve">Permanent </w:t>
      </w:r>
      <w:proofErr w:type="spellStart"/>
      <w:r w:rsidR="005D11E9" w:rsidRPr="00806CAE">
        <w:rPr>
          <w:rFonts w:ascii="Tahoma" w:eastAsiaTheme="minorHAnsi" w:hAnsi="Tahoma" w:cs="Tahoma"/>
          <w:b/>
          <w:bCs/>
          <w:color w:val="002060"/>
          <w:lang w:val="fr-FR"/>
        </w:rPr>
        <w:t>Residen</w:t>
      </w:r>
      <w:r>
        <w:rPr>
          <w:rFonts w:ascii="Tahoma" w:eastAsiaTheme="minorHAnsi" w:hAnsi="Tahoma" w:cs="Tahoma"/>
          <w:b/>
          <w:bCs/>
          <w:color w:val="002060"/>
          <w:lang w:val="fr-FR"/>
        </w:rPr>
        <w:t>t</w:t>
      </w:r>
      <w:proofErr w:type="spellEnd"/>
    </w:p>
    <w:p w14:paraId="499A5B8C" w14:textId="77777777" w:rsidR="00DF0FBE" w:rsidRPr="00806CAE" w:rsidRDefault="00B371CE" w:rsidP="00026406">
      <w:pPr>
        <w:pStyle w:val="NoSpacing"/>
        <w:shd w:val="clear" w:color="auto" w:fill="DEEAF6" w:themeFill="accent1" w:themeFillTint="33"/>
        <w:rPr>
          <w:rFonts w:ascii="Tahoma" w:eastAsiaTheme="minorHAnsi" w:hAnsi="Tahoma" w:cs="Tahoma"/>
          <w:b/>
          <w:bCs/>
          <w:caps/>
          <w:color w:val="002060"/>
          <w:sz w:val="28"/>
          <w:szCs w:val="28"/>
          <w:lang w:val="fr-FR"/>
        </w:rPr>
      </w:pPr>
      <w:r w:rsidRPr="00806CAE">
        <w:rPr>
          <w:rFonts w:ascii="Tahoma" w:hAnsi="Tahoma" w:cs="Tahoma"/>
          <w:color w:val="002060"/>
          <w:sz w:val="20"/>
          <w:szCs w:val="20"/>
          <w:lang w:val="fr-FR"/>
        </w:rPr>
        <w:t>+65 90489147</w:t>
      </w:r>
      <w:r w:rsidR="00DF0FBE" w:rsidRPr="00806CAE">
        <w:rPr>
          <w:rFonts w:ascii="Tahoma" w:hAnsi="Tahoma" w:cs="Tahoma"/>
          <w:color w:val="002060"/>
          <w:sz w:val="20"/>
          <w:szCs w:val="20"/>
          <w:lang w:val="fr-FR"/>
        </w:rPr>
        <w:t xml:space="preserve"> • </w:t>
      </w:r>
      <w:r w:rsidRPr="00806CAE">
        <w:rPr>
          <w:rFonts w:ascii="Tahoma" w:hAnsi="Tahoma" w:cs="Tahoma"/>
          <w:bCs/>
          <w:color w:val="002060"/>
          <w:sz w:val="20"/>
          <w:szCs w:val="20"/>
          <w:lang w:val="fr-FR"/>
        </w:rPr>
        <w:t>ian.j.mathie@gmail.com</w:t>
      </w:r>
      <w:r w:rsidR="00DF0FBE" w:rsidRPr="00806CAE">
        <w:rPr>
          <w:rFonts w:ascii="Tahoma" w:hAnsi="Tahoma" w:cs="Tahoma"/>
          <w:bCs/>
          <w:color w:val="002060"/>
          <w:sz w:val="20"/>
          <w:szCs w:val="20"/>
          <w:lang w:val="fr-FR"/>
        </w:rPr>
        <w:t xml:space="preserve"> • </w:t>
      </w:r>
      <w:r w:rsidRPr="00806CAE">
        <w:rPr>
          <w:rFonts w:ascii="Tahoma" w:hAnsi="Tahoma" w:cs="Tahoma"/>
          <w:bCs/>
          <w:color w:val="002060"/>
          <w:sz w:val="20"/>
          <w:szCs w:val="20"/>
          <w:lang w:val="fr-FR"/>
        </w:rPr>
        <w:t>www.linkedin.com/in/ian-mathie/</w:t>
      </w:r>
    </w:p>
    <w:p w14:paraId="41B6E366" w14:textId="77777777" w:rsidR="00ED7693" w:rsidRPr="00806CAE" w:rsidRDefault="00ED7693" w:rsidP="00026406">
      <w:pPr>
        <w:pStyle w:val="NoSpacing"/>
        <w:tabs>
          <w:tab w:val="left" w:pos="945"/>
          <w:tab w:val="center" w:pos="5103"/>
        </w:tabs>
        <w:rPr>
          <w:rFonts w:ascii="Tahoma" w:hAnsi="Tahoma" w:cs="Tahoma"/>
          <w:color w:val="000000" w:themeColor="text1"/>
          <w:sz w:val="6"/>
          <w:szCs w:val="20"/>
          <w:lang w:val="fr-FR"/>
        </w:rPr>
      </w:pPr>
    </w:p>
    <w:p w14:paraId="31B391A8" w14:textId="318A58E7" w:rsidR="007A44C3" w:rsidRDefault="00F40922" w:rsidP="00026406">
      <w:pPr>
        <w:pStyle w:val="NoSpacing"/>
        <w:tabs>
          <w:tab w:val="left" w:pos="945"/>
          <w:tab w:val="center" w:pos="5103"/>
        </w:tabs>
        <w:spacing w:line="276" w:lineRule="auto"/>
        <w:rPr>
          <w:rFonts w:ascii="Tahoma" w:hAnsi="Tahoma" w:cs="Tahoma"/>
          <w:b/>
          <w:bCs/>
          <w:caps/>
          <w:color w:val="000000" w:themeColor="text1"/>
          <w:sz w:val="20"/>
          <w:szCs w:val="20"/>
          <w:lang w:val="en-GB"/>
        </w:rPr>
      </w:pPr>
      <w:r w:rsidRPr="00EB3EBB">
        <w:rPr>
          <w:rFonts w:ascii="Tahoma" w:hAnsi="Tahoma" w:cs="Tahoma"/>
          <w:b/>
          <w:bCs/>
          <w:caps/>
          <w:color w:val="000000" w:themeColor="text1"/>
          <w:sz w:val="20"/>
          <w:szCs w:val="20"/>
          <w:lang w:val="en-GB"/>
        </w:rPr>
        <w:t xml:space="preserve">Senior </w:t>
      </w:r>
      <w:r w:rsidR="00821A64">
        <w:rPr>
          <w:rFonts w:ascii="Tahoma" w:hAnsi="Tahoma" w:cs="Tahoma"/>
          <w:b/>
          <w:bCs/>
          <w:caps/>
          <w:color w:val="000000" w:themeColor="text1"/>
          <w:sz w:val="20"/>
          <w:szCs w:val="20"/>
          <w:lang w:val="en-GB"/>
        </w:rPr>
        <w:t xml:space="preserve">BUSINESS </w:t>
      </w:r>
      <w:r w:rsidRPr="00EB3EBB">
        <w:rPr>
          <w:rFonts w:ascii="Tahoma" w:hAnsi="Tahoma" w:cs="Tahoma"/>
          <w:b/>
          <w:bCs/>
          <w:caps/>
          <w:color w:val="000000" w:themeColor="text1"/>
          <w:sz w:val="20"/>
          <w:szCs w:val="20"/>
          <w:lang w:val="en-GB"/>
        </w:rPr>
        <w:t xml:space="preserve">Leader – </w:t>
      </w:r>
      <w:r w:rsidR="005D11E9">
        <w:rPr>
          <w:rFonts w:ascii="Tahoma" w:hAnsi="Tahoma" w:cs="Tahoma"/>
          <w:b/>
          <w:bCs/>
          <w:caps/>
          <w:color w:val="000000" w:themeColor="text1"/>
          <w:sz w:val="20"/>
          <w:szCs w:val="20"/>
          <w:lang w:val="en-GB"/>
        </w:rPr>
        <w:t xml:space="preserve">regional </w:t>
      </w:r>
      <w:r w:rsidRPr="00EB3EBB">
        <w:rPr>
          <w:rFonts w:ascii="Tahoma" w:hAnsi="Tahoma" w:cs="Tahoma"/>
          <w:b/>
          <w:bCs/>
          <w:caps/>
          <w:color w:val="000000" w:themeColor="text1"/>
          <w:sz w:val="20"/>
          <w:szCs w:val="20"/>
          <w:lang w:val="en-GB"/>
        </w:rPr>
        <w:t xml:space="preserve">Managing </w:t>
      </w:r>
      <w:r w:rsidR="00BB7C9B">
        <w:rPr>
          <w:rFonts w:ascii="Tahoma" w:hAnsi="Tahoma" w:cs="Tahoma"/>
          <w:b/>
          <w:bCs/>
          <w:caps/>
          <w:color w:val="000000" w:themeColor="text1"/>
          <w:sz w:val="20"/>
          <w:szCs w:val="20"/>
          <w:lang w:val="en-GB"/>
        </w:rPr>
        <w:t>director</w:t>
      </w:r>
      <w:r w:rsidR="00BC2124">
        <w:rPr>
          <w:rFonts w:ascii="Tahoma" w:hAnsi="Tahoma" w:cs="Tahoma"/>
          <w:b/>
          <w:bCs/>
          <w:caps/>
          <w:color w:val="000000" w:themeColor="text1"/>
          <w:sz w:val="20"/>
          <w:szCs w:val="20"/>
          <w:lang w:val="en-GB"/>
        </w:rPr>
        <w:t xml:space="preserve">, </w:t>
      </w:r>
      <w:r w:rsidR="00F929C6">
        <w:rPr>
          <w:rFonts w:ascii="Tahoma" w:hAnsi="Tahoma" w:cs="Tahoma"/>
          <w:b/>
          <w:bCs/>
          <w:caps/>
          <w:color w:val="000000" w:themeColor="text1"/>
          <w:sz w:val="20"/>
          <w:szCs w:val="20"/>
          <w:lang w:val="en-GB"/>
        </w:rPr>
        <w:t>CoMMERCIAL HEAD</w:t>
      </w:r>
    </w:p>
    <w:p w14:paraId="55CBAA9F" w14:textId="7F687936" w:rsidR="007727D6" w:rsidRDefault="007727D6" w:rsidP="00026406">
      <w:pPr>
        <w:pStyle w:val="NoSpacing"/>
        <w:tabs>
          <w:tab w:val="left" w:pos="945"/>
          <w:tab w:val="center" w:pos="5103"/>
        </w:tabs>
        <w:spacing w:line="276" w:lineRule="auto"/>
        <w:rPr>
          <w:rFonts w:ascii="Tahoma" w:hAnsi="Tahoma" w:cs="Tahoma"/>
          <w:b/>
          <w:bCs/>
          <w:caps/>
          <w:color w:val="000000" w:themeColor="text1"/>
          <w:sz w:val="20"/>
          <w:szCs w:val="20"/>
          <w:lang w:val="en-GB"/>
        </w:rPr>
      </w:pPr>
      <w:r w:rsidRPr="00563FD9">
        <w:rPr>
          <w:rFonts w:ascii="Tahoma" w:eastAsiaTheme="minorHAnsi" w:hAnsi="Tahoma" w:cs="Tahoma"/>
          <w:b/>
          <w:bCs/>
          <w:color w:val="000000" w:themeColor="text1"/>
          <w:sz w:val="20"/>
          <w:szCs w:val="20"/>
          <w:lang w:val="en-GB"/>
        </w:rPr>
        <w:t>A</w:t>
      </w:r>
      <w:r>
        <w:rPr>
          <w:rFonts w:ascii="Tahoma" w:eastAsiaTheme="minorHAnsi" w:hAnsi="Tahoma" w:cs="Tahoma"/>
          <w:b/>
          <w:bCs/>
          <w:color w:val="000000" w:themeColor="text1"/>
          <w:sz w:val="20"/>
          <w:szCs w:val="20"/>
          <w:lang w:val="en-GB"/>
        </w:rPr>
        <w:t>sia-Pacific &amp; Middle East</w:t>
      </w:r>
    </w:p>
    <w:bookmarkEnd w:id="0"/>
    <w:p w14:paraId="599DDB5B" w14:textId="1299A999" w:rsidR="00193695" w:rsidRPr="00F90D9C" w:rsidRDefault="00193695" w:rsidP="00BB660A">
      <w:pPr>
        <w:pStyle w:val="NoSpacing"/>
        <w:jc w:val="center"/>
        <w:rPr>
          <w:rFonts w:ascii="Tahoma" w:hAnsi="Tahoma" w:cs="Tahoma"/>
          <w:sz w:val="4"/>
          <w:szCs w:val="10"/>
          <w:lang w:val="en-GB"/>
        </w:rPr>
      </w:pPr>
    </w:p>
    <w:bookmarkEnd w:id="1"/>
    <w:p w14:paraId="17F52A19" w14:textId="47887FCC" w:rsidR="004F7EB8" w:rsidRPr="004F7EB8" w:rsidRDefault="00CB0567" w:rsidP="00026406">
      <w:pPr>
        <w:pStyle w:val="Heading3"/>
        <w:spacing w:line="269" w:lineRule="auto"/>
        <w:jc w:val="both"/>
        <w:rPr>
          <w:rFonts w:ascii="Tahoma" w:eastAsiaTheme="minorHAnsi" w:hAnsi="Tahoma" w:cs="Tahoma"/>
          <w:b w:val="0"/>
          <w:bCs w:val="0"/>
          <w:color w:val="000000" w:themeColor="text1"/>
          <w:sz w:val="20"/>
          <w:szCs w:val="20"/>
          <w:lang w:val="en-GB"/>
        </w:rPr>
      </w:pPr>
      <w:r w:rsidRPr="00F90D9C">
        <w:rPr>
          <w:rFonts w:ascii="Tahoma" w:hAnsi="Tahoma" w:cs="Tahoma"/>
          <w:bCs w:val="0"/>
          <w:noProof/>
          <w:color w:val="C00000"/>
          <w:sz w:val="4"/>
          <w:szCs w:val="10"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F23466D" wp14:editId="0728E1A9">
                <wp:simplePos x="0" y="0"/>
                <wp:positionH relativeFrom="margin">
                  <wp:posOffset>1172210</wp:posOffset>
                </wp:positionH>
                <wp:positionV relativeFrom="paragraph">
                  <wp:posOffset>33020</wp:posOffset>
                </wp:positionV>
                <wp:extent cx="5289550" cy="0"/>
                <wp:effectExtent l="0" t="19050" r="44450" b="38100"/>
                <wp:wrapNone/>
                <wp:docPr id="8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28955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22BB0E" id="Straight Connector 6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92.3pt,2.6pt" to="508.8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" strokecolor="#002060" strokeweight="4.5pt">
                <v:shadow color="#1f3763 [1608]" opacity=".5" offset="1pt"/>
                <w10:wrap anchorx="margin"/>
              </v:line>
            </w:pict>
          </mc:Fallback>
        </mc:AlternateContent>
      </w:r>
      <w:r w:rsidR="008A0740" w:rsidRPr="00EB3EBB">
        <w:rPr>
          <w:rFonts w:ascii="Tahoma" w:eastAsiaTheme="minorHAnsi" w:hAnsi="Tahoma" w:cs="Tahoma"/>
          <w:b w:val="0"/>
          <w:bCs w:val="0"/>
          <w:color w:val="000000" w:themeColor="text1"/>
          <w:sz w:val="20"/>
          <w:szCs w:val="20"/>
          <w:lang w:val="en-GB"/>
        </w:rPr>
        <w:t>Visionary</w:t>
      </w:r>
      <w:r w:rsidR="007F6E37">
        <w:rPr>
          <w:rFonts w:ascii="Tahoma" w:eastAsiaTheme="minorHAnsi" w:hAnsi="Tahoma" w:cs="Tahoma"/>
          <w:b w:val="0"/>
          <w:bCs w:val="0"/>
          <w:color w:val="000000" w:themeColor="text1"/>
          <w:sz w:val="20"/>
          <w:szCs w:val="20"/>
          <w:lang w:val="en-GB"/>
        </w:rPr>
        <w:t xml:space="preserve"> commercial</w:t>
      </w:r>
      <w:r w:rsidR="008A0740" w:rsidRPr="00EB3EBB">
        <w:rPr>
          <w:rFonts w:ascii="Tahoma" w:eastAsiaTheme="minorHAnsi" w:hAnsi="Tahoma" w:cs="Tahoma"/>
          <w:b w:val="0"/>
          <w:bCs w:val="0"/>
          <w:color w:val="000000" w:themeColor="text1"/>
          <w:sz w:val="20"/>
          <w:szCs w:val="20"/>
          <w:lang w:val="en-GB"/>
        </w:rPr>
        <w:t xml:space="preserve"> leader</w:t>
      </w:r>
      <w:r w:rsidR="00A75E9D">
        <w:rPr>
          <w:rFonts w:ascii="Tahoma" w:eastAsiaTheme="minorHAnsi" w:hAnsi="Tahoma" w:cs="Tahoma"/>
          <w:b w:val="0"/>
          <w:bCs w:val="0"/>
          <w:color w:val="000000" w:themeColor="text1"/>
          <w:sz w:val="20"/>
          <w:szCs w:val="20"/>
          <w:lang w:val="en-GB"/>
        </w:rPr>
        <w:t xml:space="preserve">, </w:t>
      </w:r>
      <w:r w:rsidR="00FB31C7" w:rsidRPr="00EB3EBB">
        <w:rPr>
          <w:rFonts w:ascii="Tahoma" w:eastAsiaTheme="minorHAnsi" w:hAnsi="Tahoma" w:cs="Tahoma"/>
          <w:b w:val="0"/>
          <w:bCs w:val="0"/>
          <w:color w:val="000000" w:themeColor="text1"/>
          <w:sz w:val="20"/>
          <w:szCs w:val="20"/>
          <w:lang w:val="en-GB"/>
        </w:rPr>
        <w:t xml:space="preserve">agile </w:t>
      </w:r>
      <w:r w:rsidR="008A0740" w:rsidRPr="00EB3EBB">
        <w:rPr>
          <w:rFonts w:ascii="Tahoma" w:eastAsiaTheme="minorHAnsi" w:hAnsi="Tahoma" w:cs="Tahoma"/>
          <w:b w:val="0"/>
          <w:bCs w:val="0"/>
          <w:color w:val="000000" w:themeColor="text1"/>
          <w:sz w:val="20"/>
          <w:szCs w:val="20"/>
          <w:lang w:val="en-GB"/>
        </w:rPr>
        <w:t xml:space="preserve">business strategist </w:t>
      </w:r>
      <w:r w:rsidR="00FB31C7" w:rsidRPr="00EB3EBB">
        <w:rPr>
          <w:rFonts w:ascii="Tahoma" w:eastAsiaTheme="minorHAnsi" w:hAnsi="Tahoma" w:cs="Tahoma"/>
          <w:b w:val="0"/>
          <w:bCs w:val="0"/>
          <w:color w:val="000000" w:themeColor="text1"/>
          <w:sz w:val="20"/>
          <w:szCs w:val="20"/>
          <w:lang w:val="en-GB"/>
        </w:rPr>
        <w:t xml:space="preserve">known for driving the organisation’s overall growth strategy from operational, </w:t>
      </w:r>
      <w:r w:rsidR="005C0D2A" w:rsidRPr="00EB3EBB">
        <w:rPr>
          <w:rFonts w:ascii="Tahoma" w:eastAsiaTheme="minorHAnsi" w:hAnsi="Tahoma" w:cs="Tahoma"/>
          <w:b w:val="0"/>
          <w:bCs w:val="0"/>
          <w:color w:val="000000" w:themeColor="text1"/>
          <w:sz w:val="20"/>
          <w:szCs w:val="20"/>
          <w:lang w:val="en-GB"/>
        </w:rPr>
        <w:t>commercial,</w:t>
      </w:r>
      <w:r w:rsidR="00FB31C7" w:rsidRPr="00EB3EBB">
        <w:rPr>
          <w:rFonts w:ascii="Tahoma" w:eastAsiaTheme="minorHAnsi" w:hAnsi="Tahoma" w:cs="Tahoma"/>
          <w:b w:val="0"/>
          <w:bCs w:val="0"/>
          <w:color w:val="000000" w:themeColor="text1"/>
          <w:sz w:val="20"/>
          <w:szCs w:val="20"/>
          <w:lang w:val="en-GB"/>
        </w:rPr>
        <w:t xml:space="preserve"> and business perspectives. </w:t>
      </w:r>
      <w:r w:rsidR="00C8355A" w:rsidRPr="00EB3EBB">
        <w:rPr>
          <w:rFonts w:ascii="Tahoma" w:eastAsiaTheme="minorHAnsi" w:hAnsi="Tahoma" w:cs="Tahoma"/>
          <w:b w:val="0"/>
          <w:bCs w:val="0"/>
          <w:color w:val="000000" w:themeColor="text1"/>
          <w:sz w:val="20"/>
          <w:szCs w:val="20"/>
          <w:lang w:val="en-GB"/>
        </w:rPr>
        <w:t xml:space="preserve">Impressive track record of generating multimillion-dollar business growth and expanding revenue streams. </w:t>
      </w:r>
      <w:r w:rsidR="00EB3EBB">
        <w:rPr>
          <w:rFonts w:ascii="Tahoma" w:eastAsiaTheme="minorHAnsi" w:hAnsi="Tahoma" w:cs="Tahoma"/>
          <w:b w:val="0"/>
          <w:bCs w:val="0"/>
          <w:color w:val="000000" w:themeColor="text1"/>
          <w:sz w:val="20"/>
          <w:szCs w:val="20"/>
          <w:lang w:val="en-GB"/>
        </w:rPr>
        <w:t>H</w:t>
      </w:r>
      <w:r w:rsidR="00FB31C7" w:rsidRPr="00EB3EBB">
        <w:rPr>
          <w:rFonts w:ascii="Tahoma" w:eastAsiaTheme="minorHAnsi" w:hAnsi="Tahoma" w:cs="Tahoma"/>
          <w:b w:val="0"/>
          <w:bCs w:val="0"/>
          <w:color w:val="000000" w:themeColor="text1"/>
          <w:sz w:val="20"/>
          <w:szCs w:val="20"/>
          <w:lang w:val="en-GB"/>
        </w:rPr>
        <w:t>igh level commercial knowledge</w:t>
      </w:r>
      <w:r w:rsidR="00A56157">
        <w:rPr>
          <w:rFonts w:ascii="Tahoma" w:eastAsiaTheme="minorHAnsi" w:hAnsi="Tahoma" w:cs="Tahoma"/>
          <w:b w:val="0"/>
          <w:bCs w:val="0"/>
          <w:color w:val="000000" w:themeColor="text1"/>
          <w:sz w:val="20"/>
          <w:szCs w:val="20"/>
          <w:lang w:val="en-GB"/>
        </w:rPr>
        <w:t>, analytical mindset</w:t>
      </w:r>
      <w:r w:rsidR="00FB31C7" w:rsidRPr="00EB3EBB">
        <w:rPr>
          <w:rFonts w:ascii="Tahoma" w:eastAsiaTheme="minorHAnsi" w:hAnsi="Tahoma" w:cs="Tahoma"/>
          <w:b w:val="0"/>
          <w:bCs w:val="0"/>
          <w:color w:val="000000" w:themeColor="text1"/>
          <w:sz w:val="20"/>
          <w:szCs w:val="20"/>
          <w:lang w:val="en-GB"/>
        </w:rPr>
        <w:t xml:space="preserve"> and effective </w:t>
      </w:r>
      <w:r w:rsidR="00004191">
        <w:rPr>
          <w:rFonts w:ascii="Tahoma" w:eastAsiaTheme="minorHAnsi" w:hAnsi="Tahoma" w:cs="Tahoma"/>
          <w:b w:val="0"/>
          <w:bCs w:val="0"/>
          <w:color w:val="000000" w:themeColor="text1"/>
          <w:sz w:val="20"/>
          <w:szCs w:val="20"/>
          <w:lang w:val="en-GB"/>
        </w:rPr>
        <w:t>business decision-maker</w:t>
      </w:r>
      <w:r w:rsidR="00FB31C7" w:rsidRPr="00EB3EBB">
        <w:rPr>
          <w:rFonts w:ascii="Tahoma" w:eastAsiaTheme="minorHAnsi" w:hAnsi="Tahoma" w:cs="Tahoma"/>
          <w:b w:val="0"/>
          <w:bCs w:val="0"/>
          <w:color w:val="000000" w:themeColor="text1"/>
          <w:sz w:val="20"/>
          <w:szCs w:val="20"/>
          <w:lang w:val="en-GB"/>
        </w:rPr>
        <w:t xml:space="preserve">. Experienced in managing a large balance sheet in a complex, regional business. </w:t>
      </w:r>
      <w:r w:rsidR="005C3EE6" w:rsidRPr="00EB3EBB">
        <w:rPr>
          <w:rFonts w:ascii="Tahoma" w:eastAsiaTheme="minorHAnsi" w:hAnsi="Tahoma" w:cs="Tahoma"/>
          <w:b w:val="0"/>
          <w:bCs w:val="0"/>
          <w:color w:val="000000" w:themeColor="text1"/>
          <w:sz w:val="20"/>
          <w:szCs w:val="20"/>
          <w:lang w:val="en-GB"/>
        </w:rPr>
        <w:t>Harnesse</w:t>
      </w:r>
      <w:r w:rsidR="00AB03D4">
        <w:rPr>
          <w:rFonts w:ascii="Tahoma" w:eastAsiaTheme="minorHAnsi" w:hAnsi="Tahoma" w:cs="Tahoma"/>
          <w:b w:val="0"/>
          <w:bCs w:val="0"/>
          <w:color w:val="000000" w:themeColor="text1"/>
          <w:sz w:val="20"/>
          <w:szCs w:val="20"/>
          <w:lang w:val="en-GB"/>
        </w:rPr>
        <w:t>s</w:t>
      </w:r>
      <w:r w:rsidR="005C3EE6" w:rsidRPr="00EB3EBB">
        <w:rPr>
          <w:rFonts w:ascii="Tahoma" w:eastAsiaTheme="minorHAnsi" w:hAnsi="Tahoma" w:cs="Tahoma"/>
          <w:b w:val="0"/>
          <w:bCs w:val="0"/>
          <w:color w:val="000000" w:themeColor="text1"/>
          <w:sz w:val="20"/>
          <w:szCs w:val="20"/>
          <w:lang w:val="en-GB"/>
        </w:rPr>
        <w:t xml:space="preserve"> the power of relationships for business success, developing and delivering </w:t>
      </w:r>
      <w:r w:rsidR="00AB03D4">
        <w:rPr>
          <w:rFonts w:ascii="Tahoma" w:eastAsiaTheme="minorHAnsi" w:hAnsi="Tahoma" w:cs="Tahoma"/>
          <w:b w:val="0"/>
          <w:bCs w:val="0"/>
          <w:color w:val="000000" w:themeColor="text1"/>
          <w:sz w:val="20"/>
          <w:szCs w:val="20"/>
          <w:lang w:val="en-GB"/>
        </w:rPr>
        <w:t>bespoke</w:t>
      </w:r>
      <w:r w:rsidR="005C3EE6" w:rsidRPr="00EB3EBB">
        <w:rPr>
          <w:rFonts w:ascii="Tahoma" w:eastAsiaTheme="minorHAnsi" w:hAnsi="Tahoma" w:cs="Tahoma"/>
          <w:b w:val="0"/>
          <w:bCs w:val="0"/>
          <w:color w:val="000000" w:themeColor="text1"/>
          <w:sz w:val="20"/>
          <w:szCs w:val="20"/>
          <w:lang w:val="en-GB"/>
        </w:rPr>
        <w:t xml:space="preserve"> services that surpass client expectations.</w:t>
      </w:r>
      <w:r w:rsidR="004F7EB8">
        <w:rPr>
          <w:rFonts w:ascii="Tahoma" w:eastAsiaTheme="minorHAnsi" w:hAnsi="Tahoma" w:cs="Tahoma"/>
          <w:b w:val="0"/>
          <w:bCs w:val="0"/>
          <w:color w:val="000000" w:themeColor="text1"/>
          <w:sz w:val="20"/>
          <w:szCs w:val="20"/>
          <w:lang w:val="en-GB"/>
        </w:rPr>
        <w:t xml:space="preserve"> </w:t>
      </w:r>
      <w:r w:rsidR="004F7EB8" w:rsidRPr="004F7EB8">
        <w:rPr>
          <w:rFonts w:ascii="Tahoma" w:eastAsiaTheme="minorHAnsi" w:hAnsi="Tahoma" w:cs="Tahoma"/>
          <w:b w:val="0"/>
          <w:bCs w:val="0"/>
          <w:color w:val="000000" w:themeColor="text1"/>
          <w:sz w:val="20"/>
          <w:szCs w:val="20"/>
          <w:lang w:val="en-GB"/>
        </w:rPr>
        <w:t xml:space="preserve">Has a global </w:t>
      </w:r>
      <w:r w:rsidR="00A56157">
        <w:rPr>
          <w:rFonts w:ascii="Tahoma" w:eastAsiaTheme="minorHAnsi" w:hAnsi="Tahoma" w:cs="Tahoma"/>
          <w:b w:val="0"/>
          <w:bCs w:val="0"/>
          <w:color w:val="000000" w:themeColor="text1"/>
          <w:sz w:val="20"/>
          <w:szCs w:val="20"/>
          <w:lang w:val="en-GB"/>
        </w:rPr>
        <w:t>outlook</w:t>
      </w:r>
      <w:r w:rsidR="004F7EB8" w:rsidRPr="004F7EB8">
        <w:rPr>
          <w:rFonts w:ascii="Tahoma" w:eastAsiaTheme="minorHAnsi" w:hAnsi="Tahoma" w:cs="Tahoma"/>
          <w:b w:val="0"/>
          <w:bCs w:val="0"/>
          <w:color w:val="000000" w:themeColor="text1"/>
          <w:sz w:val="20"/>
          <w:szCs w:val="20"/>
          <w:lang w:val="en-GB"/>
        </w:rPr>
        <w:t xml:space="preserve">, embodying cultural sensitivity and embracing </w:t>
      </w:r>
      <w:r w:rsidR="00004191">
        <w:rPr>
          <w:rFonts w:ascii="Tahoma" w:eastAsiaTheme="minorHAnsi" w:hAnsi="Tahoma" w:cs="Tahoma"/>
          <w:b w:val="0"/>
          <w:bCs w:val="0"/>
          <w:color w:val="000000" w:themeColor="text1"/>
          <w:sz w:val="20"/>
          <w:szCs w:val="20"/>
          <w:lang w:val="en-GB"/>
        </w:rPr>
        <w:t>diversity.</w:t>
      </w:r>
    </w:p>
    <w:p w14:paraId="335CB41C" w14:textId="77777777" w:rsidR="00E15F2D" w:rsidRPr="004F7EB8" w:rsidRDefault="00B86DE8" w:rsidP="00026406">
      <w:pPr>
        <w:pStyle w:val="Heading3"/>
        <w:keepLines w:val="0"/>
        <w:spacing w:before="0" w:line="269" w:lineRule="auto"/>
        <w:jc w:val="both"/>
        <w:rPr>
          <w:rFonts w:ascii="Tahoma" w:hAnsi="Tahoma" w:cs="Tahoma"/>
          <w:b w:val="0"/>
          <w:bCs w:val="0"/>
          <w:color w:val="FF0000"/>
          <w:sz w:val="10"/>
          <w:szCs w:val="10"/>
          <w:lang w:val="en-GB"/>
        </w:rPr>
      </w:pPr>
      <w:r w:rsidRPr="004F7EB8">
        <w:rPr>
          <w:rFonts w:ascii="Tahoma" w:eastAsiaTheme="minorHAnsi" w:hAnsi="Tahoma" w:cs="Tahoma"/>
          <w:color w:val="FF0000"/>
          <w:lang w:val="en-GB"/>
        </w:rPr>
        <w:tab/>
      </w:r>
      <w:r w:rsidRPr="00EB3EBB">
        <w:rPr>
          <w:rFonts w:ascii="Tahoma" w:eastAsiaTheme="minorHAnsi" w:hAnsi="Tahoma" w:cs="Tahoma"/>
          <w:color w:val="FF0000"/>
          <w:sz w:val="20"/>
          <w:szCs w:val="20"/>
          <w:lang w:val="en-GB"/>
        </w:rPr>
        <w:tab/>
      </w:r>
      <w:r w:rsidRPr="00EB3EBB">
        <w:rPr>
          <w:rFonts w:ascii="Tahoma" w:eastAsiaTheme="minorHAnsi" w:hAnsi="Tahoma" w:cs="Tahoma"/>
          <w:color w:val="FF0000"/>
          <w:sz w:val="20"/>
          <w:szCs w:val="20"/>
          <w:lang w:val="en-GB"/>
        </w:rPr>
        <w:tab/>
      </w:r>
    </w:p>
    <w:p w14:paraId="06766467" w14:textId="77777777" w:rsidR="00196F92" w:rsidRPr="00EB3EBB" w:rsidRDefault="007E50E6" w:rsidP="00026406">
      <w:pPr>
        <w:spacing w:after="0" w:line="269" w:lineRule="auto"/>
        <w:rPr>
          <w:rFonts w:ascii="Tahoma" w:hAnsi="Tahoma" w:cs="Tahoma"/>
          <w:b/>
          <w:bCs/>
          <w:color w:val="002060"/>
          <w:sz w:val="20"/>
          <w:szCs w:val="20"/>
          <w:lang w:val="en-GB"/>
        </w:rPr>
      </w:pPr>
      <w:r w:rsidRPr="00EB3EBB">
        <w:rPr>
          <w:rFonts w:ascii="Tahoma" w:hAnsi="Tahoma" w:cs="Tahoma"/>
          <w:noProof/>
          <w:color w:val="00206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3A6C59D" wp14:editId="6FF7FCA9">
                <wp:simplePos x="0" y="0"/>
                <wp:positionH relativeFrom="margin">
                  <wp:posOffset>1479801</wp:posOffset>
                </wp:positionH>
                <wp:positionV relativeFrom="paragraph">
                  <wp:posOffset>76052</wp:posOffset>
                </wp:positionV>
                <wp:extent cx="4997406" cy="0"/>
                <wp:effectExtent l="0" t="0" r="0" b="0"/>
                <wp:wrapNone/>
                <wp:docPr id="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997406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7BF3EF" id="Line 10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16.5pt,6pt" to="510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" strokecolor="#0070c0">
                <w10:wrap anchorx="margin"/>
              </v:line>
            </w:pict>
          </mc:Fallback>
        </mc:AlternateContent>
      </w:r>
      <w:r w:rsidR="003E3320" w:rsidRPr="00EB3EBB">
        <w:rPr>
          <w:rFonts w:ascii="Tahoma" w:hAnsi="Tahoma" w:cs="Tahoma"/>
          <w:b/>
          <w:bCs/>
          <w:color w:val="002060"/>
          <w:sz w:val="20"/>
          <w:szCs w:val="20"/>
          <w:lang w:val="en-GB"/>
        </w:rPr>
        <w:t>AREAS OF EXPERTISE</w:t>
      </w:r>
    </w:p>
    <w:p w14:paraId="06F668D0" w14:textId="77777777" w:rsidR="0091734E" w:rsidRPr="00EB3EBB" w:rsidRDefault="0091734E" w:rsidP="00026406">
      <w:pPr>
        <w:spacing w:after="0" w:line="269" w:lineRule="auto"/>
        <w:rPr>
          <w:rFonts w:ascii="Tahoma" w:hAnsi="Tahoma" w:cs="Tahoma"/>
          <w:b/>
          <w:bCs/>
          <w:color w:val="2F5496" w:themeColor="accent5" w:themeShade="BF"/>
          <w:sz w:val="10"/>
          <w:szCs w:val="20"/>
          <w:lang w:val="en-GB"/>
        </w:rPr>
      </w:pPr>
    </w:p>
    <w:p w14:paraId="62635948" w14:textId="7E7C942D" w:rsidR="008A58BF" w:rsidRPr="00EB3EBB" w:rsidRDefault="00BB7C9B" w:rsidP="00026406">
      <w:pPr>
        <w:spacing w:after="0" w:line="269" w:lineRule="auto"/>
        <w:jc w:val="center"/>
        <w:rPr>
          <w:rFonts w:ascii="Tahoma" w:hAnsi="Tahoma" w:cs="Tahoma"/>
          <w:color w:val="000000" w:themeColor="text1"/>
          <w:sz w:val="20"/>
          <w:szCs w:val="20"/>
          <w:lang w:val="en-GB"/>
        </w:rPr>
      </w:pPr>
      <w:r w:rsidRPr="00EB3EBB">
        <w:rPr>
          <w:rFonts w:ascii="Tahoma" w:hAnsi="Tahoma" w:cs="Tahoma"/>
          <w:color w:val="000000" w:themeColor="text1"/>
          <w:sz w:val="20"/>
          <w:szCs w:val="20"/>
          <w:lang w:val="en-GB"/>
        </w:rPr>
        <w:t>General</w:t>
      </w:r>
      <w:r>
        <w:rPr>
          <w:rFonts w:ascii="Tahoma" w:hAnsi="Tahoma" w:cs="Tahoma"/>
          <w:color w:val="000000" w:themeColor="text1"/>
          <w:sz w:val="20"/>
          <w:szCs w:val="20"/>
          <w:lang w:val="en-GB"/>
        </w:rPr>
        <w:t xml:space="preserve"> </w:t>
      </w:r>
      <w:r w:rsidRPr="00EB3EBB">
        <w:rPr>
          <w:rFonts w:ascii="Tahoma" w:hAnsi="Tahoma" w:cs="Tahoma"/>
          <w:color w:val="000000" w:themeColor="text1"/>
          <w:sz w:val="20"/>
          <w:szCs w:val="20"/>
          <w:lang w:val="en-GB"/>
        </w:rPr>
        <w:t>Management •</w:t>
      </w:r>
      <w:r w:rsidR="00882598">
        <w:rPr>
          <w:rFonts w:ascii="Tahoma" w:hAnsi="Tahoma" w:cs="Tahoma"/>
          <w:color w:val="000000" w:themeColor="text1"/>
          <w:sz w:val="20"/>
          <w:szCs w:val="20"/>
          <w:lang w:val="en-GB"/>
        </w:rPr>
        <w:t xml:space="preserve"> </w:t>
      </w:r>
      <w:r w:rsidR="00FD1E28" w:rsidRPr="00EB3EBB">
        <w:rPr>
          <w:rFonts w:ascii="Tahoma" w:hAnsi="Tahoma" w:cs="Tahoma"/>
          <w:color w:val="000000" w:themeColor="text1"/>
          <w:sz w:val="20"/>
          <w:szCs w:val="20"/>
          <w:lang w:val="en-GB"/>
        </w:rPr>
        <w:t xml:space="preserve">Brand Partnerships </w:t>
      </w:r>
      <w:r w:rsidR="00663F9D" w:rsidRPr="00EB3EBB">
        <w:rPr>
          <w:rFonts w:ascii="Tahoma" w:hAnsi="Tahoma" w:cs="Tahoma"/>
          <w:color w:val="000000" w:themeColor="text1"/>
          <w:sz w:val="20"/>
          <w:szCs w:val="20"/>
          <w:lang w:val="en-GB"/>
        </w:rPr>
        <w:t>•</w:t>
      </w:r>
      <w:r w:rsidR="00663F9D">
        <w:rPr>
          <w:rFonts w:ascii="Tahoma" w:hAnsi="Tahoma" w:cs="Tahoma"/>
          <w:color w:val="000000" w:themeColor="text1"/>
          <w:sz w:val="20"/>
          <w:szCs w:val="20"/>
          <w:lang w:val="en-GB"/>
        </w:rPr>
        <w:t xml:space="preserve"> </w:t>
      </w:r>
      <w:r w:rsidR="00882598">
        <w:rPr>
          <w:rFonts w:ascii="Tahoma" w:hAnsi="Tahoma" w:cs="Tahoma"/>
          <w:color w:val="000000" w:themeColor="text1"/>
          <w:sz w:val="20"/>
          <w:szCs w:val="20"/>
          <w:lang w:val="en-GB"/>
        </w:rPr>
        <w:t xml:space="preserve">Project Management </w:t>
      </w:r>
      <w:r w:rsidR="00882598" w:rsidRPr="00EB3EBB">
        <w:rPr>
          <w:rFonts w:ascii="Tahoma" w:hAnsi="Tahoma" w:cs="Tahoma"/>
          <w:color w:val="000000" w:themeColor="text1"/>
          <w:sz w:val="20"/>
          <w:szCs w:val="20"/>
          <w:lang w:val="en-GB"/>
        </w:rPr>
        <w:t>•</w:t>
      </w:r>
      <w:r w:rsidR="00882598">
        <w:rPr>
          <w:rFonts w:ascii="Tahoma" w:hAnsi="Tahoma" w:cs="Tahoma"/>
          <w:color w:val="000000" w:themeColor="text1"/>
          <w:sz w:val="20"/>
          <w:szCs w:val="20"/>
          <w:lang w:val="en-GB"/>
        </w:rPr>
        <w:t xml:space="preserve"> </w:t>
      </w:r>
      <w:r w:rsidR="00CA1067">
        <w:rPr>
          <w:rFonts w:ascii="Tahoma" w:hAnsi="Tahoma" w:cs="Tahoma"/>
          <w:color w:val="000000" w:themeColor="text1"/>
          <w:sz w:val="20"/>
          <w:szCs w:val="20"/>
          <w:lang w:val="en-GB"/>
        </w:rPr>
        <w:t xml:space="preserve">Monetisation of Commercial Rights </w:t>
      </w:r>
      <w:r w:rsidR="00663F9D">
        <w:rPr>
          <w:rFonts w:ascii="Tahoma" w:hAnsi="Tahoma" w:cs="Tahoma"/>
          <w:color w:val="000000" w:themeColor="text1"/>
          <w:sz w:val="20"/>
          <w:szCs w:val="20"/>
          <w:lang w:val="en-GB"/>
        </w:rPr>
        <w:t xml:space="preserve">                    </w:t>
      </w:r>
      <w:r w:rsidR="00CA1067" w:rsidRPr="00EB3EBB">
        <w:rPr>
          <w:rFonts w:ascii="Tahoma" w:hAnsi="Tahoma" w:cs="Tahoma"/>
          <w:color w:val="000000" w:themeColor="text1"/>
          <w:sz w:val="20"/>
          <w:szCs w:val="20"/>
          <w:lang w:val="en-GB"/>
        </w:rPr>
        <w:t>•</w:t>
      </w:r>
      <w:r w:rsidR="00CA1067">
        <w:rPr>
          <w:rFonts w:ascii="Tahoma" w:hAnsi="Tahoma" w:cs="Tahoma"/>
          <w:color w:val="000000" w:themeColor="text1"/>
          <w:sz w:val="20"/>
          <w:szCs w:val="20"/>
          <w:lang w:val="en-GB"/>
        </w:rPr>
        <w:t xml:space="preserve"> </w:t>
      </w:r>
      <w:r w:rsidR="00A75E9D" w:rsidRPr="00EB3EBB">
        <w:rPr>
          <w:rFonts w:ascii="Tahoma" w:hAnsi="Tahoma" w:cs="Tahoma"/>
          <w:color w:val="000000" w:themeColor="text1"/>
          <w:sz w:val="20"/>
          <w:szCs w:val="20"/>
          <w:lang w:val="en-GB"/>
        </w:rPr>
        <w:t>Business Development •</w:t>
      </w:r>
      <w:r w:rsidR="00A75E9D">
        <w:rPr>
          <w:rFonts w:ascii="Tahoma" w:hAnsi="Tahoma" w:cs="Tahoma"/>
          <w:color w:val="000000" w:themeColor="text1"/>
          <w:sz w:val="20"/>
          <w:szCs w:val="20"/>
          <w:lang w:val="en-GB"/>
        </w:rPr>
        <w:t xml:space="preserve"> </w:t>
      </w:r>
      <w:r w:rsidR="00A75E9D" w:rsidRPr="00EB3EBB">
        <w:rPr>
          <w:rFonts w:ascii="Tahoma" w:hAnsi="Tahoma" w:cs="Tahoma"/>
          <w:color w:val="000000" w:themeColor="text1"/>
          <w:sz w:val="20"/>
          <w:szCs w:val="20"/>
          <w:lang w:val="en-GB"/>
        </w:rPr>
        <w:t>Strategic Planning &amp; Execution •</w:t>
      </w:r>
      <w:r w:rsidR="00A75E9D">
        <w:rPr>
          <w:rFonts w:ascii="Tahoma" w:hAnsi="Tahoma" w:cs="Tahoma"/>
          <w:color w:val="000000" w:themeColor="text1"/>
          <w:sz w:val="20"/>
          <w:szCs w:val="20"/>
          <w:lang w:val="en-GB"/>
        </w:rPr>
        <w:t xml:space="preserve"> </w:t>
      </w:r>
      <w:r w:rsidR="00CA1067">
        <w:rPr>
          <w:rFonts w:ascii="Tahoma" w:hAnsi="Tahoma" w:cs="Tahoma"/>
          <w:color w:val="000000" w:themeColor="text1"/>
          <w:sz w:val="20"/>
          <w:szCs w:val="20"/>
          <w:lang w:val="en-GB"/>
        </w:rPr>
        <w:t>Data Analytics</w:t>
      </w:r>
      <w:r w:rsidR="00A357D0" w:rsidRPr="0096628A">
        <w:rPr>
          <w:rFonts w:ascii="Tahoma" w:hAnsi="Tahoma" w:cs="Tahoma"/>
          <w:color w:val="000000" w:themeColor="text1"/>
          <w:sz w:val="20"/>
          <w:szCs w:val="20"/>
          <w:lang w:val="en-GB"/>
        </w:rPr>
        <w:t xml:space="preserve"> </w:t>
      </w:r>
      <w:r w:rsidR="009D6211">
        <w:rPr>
          <w:rFonts w:ascii="Tahoma" w:hAnsi="Tahoma" w:cs="Tahoma"/>
          <w:color w:val="000000" w:themeColor="text1"/>
          <w:sz w:val="20"/>
          <w:szCs w:val="20"/>
          <w:lang w:val="en-GB"/>
        </w:rPr>
        <w:t>•</w:t>
      </w:r>
      <w:r w:rsidR="0096628A" w:rsidRPr="0096628A">
        <w:rPr>
          <w:rFonts w:ascii="Tahoma" w:hAnsi="Tahoma" w:cs="Tahoma"/>
          <w:color w:val="000000" w:themeColor="text1"/>
          <w:sz w:val="20"/>
          <w:szCs w:val="20"/>
          <w:lang w:val="en-GB"/>
        </w:rPr>
        <w:t xml:space="preserve"> </w:t>
      </w:r>
      <w:r w:rsidR="0096628A" w:rsidRPr="00EB3EBB">
        <w:rPr>
          <w:rFonts w:ascii="Tahoma" w:hAnsi="Tahoma" w:cs="Tahoma"/>
          <w:color w:val="000000" w:themeColor="text1"/>
          <w:sz w:val="20"/>
          <w:szCs w:val="20"/>
          <w:lang w:val="en-GB"/>
        </w:rPr>
        <w:t xml:space="preserve">Regional Sales Strategy </w:t>
      </w:r>
      <w:r w:rsidR="00793E97">
        <w:rPr>
          <w:rFonts w:ascii="Tahoma" w:hAnsi="Tahoma" w:cs="Tahoma"/>
          <w:color w:val="000000" w:themeColor="text1"/>
          <w:sz w:val="20"/>
          <w:szCs w:val="20"/>
          <w:lang w:val="en-GB"/>
        </w:rPr>
        <w:t xml:space="preserve">                        </w:t>
      </w:r>
      <w:r w:rsidR="0096628A" w:rsidRPr="00EB3EBB">
        <w:rPr>
          <w:rFonts w:ascii="Tahoma" w:hAnsi="Tahoma" w:cs="Tahoma"/>
          <w:color w:val="000000" w:themeColor="text1"/>
          <w:sz w:val="20"/>
          <w:szCs w:val="20"/>
          <w:lang w:val="en-GB"/>
        </w:rPr>
        <w:t>• Media Rights Sales</w:t>
      </w:r>
      <w:r w:rsidR="00A75E9D">
        <w:rPr>
          <w:rFonts w:ascii="Tahoma" w:hAnsi="Tahoma" w:cs="Tahoma"/>
          <w:color w:val="000000" w:themeColor="text1"/>
          <w:sz w:val="20"/>
          <w:szCs w:val="20"/>
          <w:lang w:val="en-GB"/>
        </w:rPr>
        <w:t xml:space="preserve"> </w:t>
      </w:r>
      <w:r w:rsidR="001A1A62" w:rsidRPr="00EB3EBB">
        <w:rPr>
          <w:rFonts w:ascii="Tahoma" w:hAnsi="Tahoma" w:cs="Tahoma"/>
          <w:color w:val="000000" w:themeColor="text1"/>
          <w:sz w:val="20"/>
          <w:szCs w:val="20"/>
          <w:lang w:val="en-GB"/>
        </w:rPr>
        <w:t>•</w:t>
      </w:r>
      <w:r w:rsidR="001A1A62">
        <w:rPr>
          <w:rFonts w:ascii="Tahoma" w:hAnsi="Tahoma" w:cs="Tahoma"/>
          <w:color w:val="000000" w:themeColor="text1"/>
          <w:sz w:val="20"/>
          <w:szCs w:val="20"/>
          <w:lang w:val="en-GB"/>
        </w:rPr>
        <w:t xml:space="preserve"> Fan Engagement</w:t>
      </w:r>
      <w:r w:rsidR="001A1A62" w:rsidRPr="00EB3EBB">
        <w:rPr>
          <w:rFonts w:ascii="Tahoma" w:hAnsi="Tahoma" w:cs="Tahoma"/>
          <w:color w:val="000000" w:themeColor="text1"/>
          <w:sz w:val="20"/>
          <w:szCs w:val="20"/>
          <w:lang w:val="en-GB"/>
        </w:rPr>
        <w:t xml:space="preserve"> </w:t>
      </w:r>
      <w:r w:rsidR="00316588" w:rsidRPr="00EB3EBB">
        <w:rPr>
          <w:rFonts w:ascii="Tahoma" w:hAnsi="Tahoma" w:cs="Tahoma"/>
          <w:color w:val="000000" w:themeColor="text1"/>
          <w:sz w:val="20"/>
          <w:szCs w:val="20"/>
          <w:lang w:val="en-GB"/>
        </w:rPr>
        <w:t>•</w:t>
      </w:r>
      <w:r w:rsidR="00316588">
        <w:rPr>
          <w:rFonts w:ascii="Tahoma" w:hAnsi="Tahoma" w:cs="Tahoma"/>
          <w:color w:val="000000" w:themeColor="text1"/>
          <w:sz w:val="20"/>
          <w:szCs w:val="20"/>
          <w:lang w:val="en-GB"/>
        </w:rPr>
        <w:t xml:space="preserve"> </w:t>
      </w:r>
      <w:r w:rsidR="00316588" w:rsidRPr="00EB3EBB">
        <w:rPr>
          <w:rFonts w:ascii="Tahoma" w:hAnsi="Tahoma" w:cs="Tahoma"/>
          <w:color w:val="000000" w:themeColor="text1"/>
          <w:sz w:val="20"/>
          <w:szCs w:val="20"/>
          <w:lang w:val="en-GB"/>
        </w:rPr>
        <w:t xml:space="preserve">Stakeholder Relationship Management </w:t>
      </w:r>
      <w:r w:rsidR="00FB31C7" w:rsidRPr="00EB3EBB">
        <w:rPr>
          <w:rFonts w:ascii="Tahoma" w:hAnsi="Tahoma" w:cs="Tahoma"/>
          <w:color w:val="000000" w:themeColor="text1"/>
          <w:sz w:val="20"/>
          <w:szCs w:val="20"/>
          <w:lang w:val="en-GB"/>
        </w:rPr>
        <w:t>•</w:t>
      </w:r>
      <w:r w:rsidR="00A75E9D">
        <w:rPr>
          <w:rFonts w:ascii="Tahoma" w:hAnsi="Tahoma" w:cs="Tahoma"/>
          <w:color w:val="000000" w:themeColor="text1"/>
          <w:sz w:val="20"/>
          <w:szCs w:val="20"/>
          <w:lang w:val="en-GB"/>
        </w:rPr>
        <w:t xml:space="preserve"> </w:t>
      </w:r>
      <w:r w:rsidR="00A75E9D" w:rsidRPr="00EB3EBB">
        <w:rPr>
          <w:rFonts w:ascii="Tahoma" w:hAnsi="Tahoma" w:cs="Tahoma"/>
          <w:color w:val="000000" w:themeColor="text1"/>
          <w:sz w:val="20"/>
          <w:szCs w:val="20"/>
          <w:lang w:val="en-GB"/>
        </w:rPr>
        <w:t>Event Planning &amp; Operations</w:t>
      </w:r>
      <w:r w:rsidR="00182939">
        <w:rPr>
          <w:rFonts w:ascii="Tahoma" w:hAnsi="Tahoma" w:cs="Tahoma"/>
          <w:color w:val="000000" w:themeColor="text1"/>
          <w:sz w:val="20"/>
          <w:szCs w:val="20"/>
          <w:lang w:val="en-GB"/>
        </w:rPr>
        <w:t xml:space="preserve">        </w:t>
      </w:r>
      <w:r w:rsidR="00A75E9D" w:rsidRPr="00EB3EBB">
        <w:rPr>
          <w:rFonts w:ascii="Tahoma" w:hAnsi="Tahoma" w:cs="Tahoma"/>
          <w:color w:val="000000" w:themeColor="text1"/>
          <w:sz w:val="20"/>
          <w:szCs w:val="20"/>
          <w:lang w:val="en-GB"/>
        </w:rPr>
        <w:t xml:space="preserve"> •</w:t>
      </w:r>
      <w:r w:rsidR="00A75E9D">
        <w:rPr>
          <w:rFonts w:ascii="Tahoma" w:hAnsi="Tahoma" w:cs="Tahoma"/>
          <w:color w:val="000000" w:themeColor="text1"/>
          <w:sz w:val="20"/>
          <w:szCs w:val="20"/>
          <w:lang w:val="en-GB"/>
        </w:rPr>
        <w:t xml:space="preserve"> </w:t>
      </w:r>
      <w:r w:rsidR="00A75E9D" w:rsidRPr="00EB3EBB">
        <w:rPr>
          <w:rFonts w:ascii="Tahoma" w:hAnsi="Tahoma" w:cs="Tahoma"/>
          <w:color w:val="000000" w:themeColor="text1"/>
          <w:sz w:val="20"/>
          <w:szCs w:val="20"/>
          <w:lang w:val="en-GB"/>
        </w:rPr>
        <w:t xml:space="preserve">Team Management </w:t>
      </w:r>
      <w:r w:rsidR="00F40922" w:rsidRPr="00EB3EBB">
        <w:rPr>
          <w:rFonts w:ascii="Tahoma" w:hAnsi="Tahoma" w:cs="Tahoma"/>
          <w:color w:val="000000" w:themeColor="text1"/>
          <w:sz w:val="20"/>
          <w:szCs w:val="20"/>
          <w:lang w:val="en-GB"/>
        </w:rPr>
        <w:t xml:space="preserve">• </w:t>
      </w:r>
      <w:r w:rsidR="00152A5B">
        <w:rPr>
          <w:rFonts w:ascii="Tahoma" w:hAnsi="Tahoma" w:cs="Tahoma"/>
          <w:color w:val="000000" w:themeColor="text1"/>
          <w:sz w:val="20"/>
          <w:szCs w:val="20"/>
          <w:lang w:val="en-GB"/>
        </w:rPr>
        <w:t>Digital Media Strategy</w:t>
      </w:r>
      <w:r w:rsidR="00BC2124">
        <w:rPr>
          <w:rFonts w:ascii="Tahoma" w:hAnsi="Tahoma" w:cs="Tahoma"/>
          <w:color w:val="000000" w:themeColor="text1"/>
          <w:sz w:val="20"/>
          <w:szCs w:val="20"/>
          <w:lang w:val="en-GB"/>
        </w:rPr>
        <w:t xml:space="preserve"> </w:t>
      </w:r>
      <w:r w:rsidR="00BC2124" w:rsidRPr="00EB3EBB">
        <w:rPr>
          <w:rFonts w:ascii="Tahoma" w:hAnsi="Tahoma" w:cs="Tahoma"/>
          <w:color w:val="000000" w:themeColor="text1"/>
          <w:sz w:val="20"/>
          <w:szCs w:val="20"/>
          <w:lang w:val="en-GB"/>
        </w:rPr>
        <w:t>•</w:t>
      </w:r>
      <w:r w:rsidR="00BC2124">
        <w:rPr>
          <w:rFonts w:ascii="Tahoma" w:hAnsi="Tahoma" w:cs="Tahoma"/>
          <w:color w:val="000000" w:themeColor="text1"/>
          <w:sz w:val="20"/>
          <w:szCs w:val="20"/>
          <w:lang w:val="en-GB"/>
        </w:rPr>
        <w:t xml:space="preserve"> </w:t>
      </w:r>
      <w:r w:rsidR="00A204A2" w:rsidRPr="00EB3EBB">
        <w:rPr>
          <w:rFonts w:ascii="Tahoma" w:hAnsi="Tahoma" w:cs="Tahoma"/>
          <w:color w:val="000000" w:themeColor="text1"/>
          <w:sz w:val="20"/>
          <w:szCs w:val="20"/>
          <w:lang w:val="en-GB"/>
        </w:rPr>
        <w:t>New Business Acquisition</w:t>
      </w:r>
      <w:r w:rsidR="00152A5B">
        <w:rPr>
          <w:rFonts w:ascii="Tahoma" w:hAnsi="Tahoma" w:cs="Tahoma"/>
          <w:color w:val="000000" w:themeColor="text1"/>
          <w:sz w:val="20"/>
          <w:szCs w:val="20"/>
          <w:lang w:val="en-GB"/>
        </w:rPr>
        <w:t xml:space="preserve"> </w:t>
      </w:r>
    </w:p>
    <w:p w14:paraId="1865109A" w14:textId="77777777" w:rsidR="004D311C" w:rsidRPr="00F90D9C" w:rsidRDefault="004D311C" w:rsidP="00026406">
      <w:pPr>
        <w:spacing w:after="0" w:line="269" w:lineRule="auto"/>
        <w:jc w:val="center"/>
        <w:rPr>
          <w:rFonts w:ascii="Tahoma" w:hAnsi="Tahoma" w:cs="Tahoma"/>
          <w:color w:val="000000" w:themeColor="text1"/>
          <w:sz w:val="16"/>
          <w:szCs w:val="16"/>
          <w:lang w:val="en-GB"/>
        </w:rPr>
      </w:pPr>
    </w:p>
    <w:p w14:paraId="783A9791" w14:textId="77777777" w:rsidR="00F66F3F" w:rsidRPr="00EB3EBB" w:rsidRDefault="007E50E6" w:rsidP="00026406">
      <w:pPr>
        <w:spacing w:after="0" w:line="269" w:lineRule="auto"/>
        <w:jc w:val="both"/>
        <w:rPr>
          <w:rFonts w:ascii="Tahoma" w:hAnsi="Tahoma" w:cs="Tahoma"/>
          <w:b/>
          <w:color w:val="002060"/>
          <w:sz w:val="20"/>
          <w:szCs w:val="20"/>
          <w:lang w:val="en-GB"/>
        </w:rPr>
      </w:pPr>
      <w:r w:rsidRPr="00EB3EBB">
        <w:rPr>
          <w:rFonts w:ascii="Tahoma" w:hAnsi="Tahoma" w:cs="Tahoma"/>
          <w:noProof/>
          <w:color w:val="00206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7A4DD6D" wp14:editId="2ACF6628">
                <wp:simplePos x="0" y="0"/>
                <wp:positionH relativeFrom="margin">
                  <wp:posOffset>1479801</wp:posOffset>
                </wp:positionH>
                <wp:positionV relativeFrom="paragraph">
                  <wp:posOffset>74886</wp:posOffset>
                </wp:positionV>
                <wp:extent cx="4981073" cy="0"/>
                <wp:effectExtent l="0" t="0" r="0" b="0"/>
                <wp:wrapNone/>
                <wp:docPr id="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981073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2AA3D1" id="Line 11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16.5pt,5.9pt" to="508.7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" strokecolor="#0070c0">
                <w10:wrap anchorx="margin"/>
              </v:line>
            </w:pict>
          </mc:Fallback>
        </mc:AlternateContent>
      </w:r>
      <w:r w:rsidR="000005B9" w:rsidRPr="00EB3EBB">
        <w:rPr>
          <w:rFonts w:ascii="Tahoma" w:hAnsi="Tahoma" w:cs="Tahoma"/>
          <w:b/>
          <w:color w:val="002060"/>
          <w:sz w:val="20"/>
          <w:szCs w:val="20"/>
          <w:lang w:val="en-GB"/>
        </w:rPr>
        <w:t>KEY COMPETENCIES</w:t>
      </w:r>
    </w:p>
    <w:p w14:paraId="7AD59BA5" w14:textId="77777777" w:rsidR="00D80CE4" w:rsidRPr="00EB3EBB" w:rsidRDefault="00D80CE4" w:rsidP="00026406">
      <w:pPr>
        <w:spacing w:after="0" w:line="269" w:lineRule="auto"/>
        <w:jc w:val="both"/>
        <w:rPr>
          <w:rFonts w:ascii="Tahoma" w:hAnsi="Tahoma" w:cs="Tahoma"/>
          <w:b/>
          <w:color w:val="2F5496" w:themeColor="accent5" w:themeShade="BF"/>
          <w:sz w:val="10"/>
          <w:szCs w:val="20"/>
          <w:lang w:val="en-GB"/>
        </w:rPr>
      </w:pPr>
    </w:p>
    <w:p w14:paraId="35AC41A0" w14:textId="615CEAC1" w:rsidR="00B518E7" w:rsidRPr="00EB3EBB" w:rsidRDefault="00C54492" w:rsidP="00B518E7">
      <w:pPr>
        <w:pStyle w:val="ListParagraph"/>
        <w:numPr>
          <w:ilvl w:val="0"/>
          <w:numId w:val="1"/>
        </w:numPr>
        <w:spacing w:after="0"/>
        <w:ind w:left="270" w:hanging="284"/>
        <w:contextualSpacing w:val="0"/>
        <w:jc w:val="both"/>
        <w:rPr>
          <w:rFonts w:ascii="Tahoma" w:hAnsi="Tahoma" w:cs="Tahoma"/>
          <w:color w:val="000000" w:themeColor="text1"/>
          <w:sz w:val="20"/>
          <w:szCs w:val="20"/>
          <w:lang w:val="en-GB"/>
        </w:rPr>
      </w:pPr>
      <w:bookmarkStart w:id="2" w:name="_Hlk37948402"/>
      <w:r>
        <w:rPr>
          <w:rFonts w:ascii="Tahoma" w:hAnsi="Tahoma" w:cs="Tahoma"/>
          <w:b/>
          <w:sz w:val="20"/>
          <w:szCs w:val="20"/>
          <w:lang w:val="en-GB"/>
        </w:rPr>
        <w:t>Commercial</w:t>
      </w:r>
      <w:r w:rsidR="00072AA1">
        <w:rPr>
          <w:rFonts w:ascii="Tahoma" w:hAnsi="Tahoma" w:cs="Tahoma"/>
          <w:b/>
          <w:sz w:val="20"/>
          <w:szCs w:val="20"/>
          <w:lang w:val="en-GB"/>
        </w:rPr>
        <w:t xml:space="preserve"> Partnerships</w:t>
      </w:r>
      <w:r w:rsidR="00B518E7" w:rsidRPr="00EB3EBB">
        <w:rPr>
          <w:rFonts w:ascii="Tahoma" w:hAnsi="Tahoma" w:cs="Tahoma"/>
          <w:b/>
          <w:sz w:val="20"/>
          <w:szCs w:val="20"/>
          <w:lang w:val="en-GB"/>
        </w:rPr>
        <w:t xml:space="preserve">. </w:t>
      </w:r>
      <w:r w:rsidR="00B518E7" w:rsidRPr="00EB3EBB">
        <w:rPr>
          <w:rFonts w:ascii="Tahoma" w:hAnsi="Tahoma" w:cs="Tahoma"/>
          <w:sz w:val="20"/>
          <w:szCs w:val="20"/>
          <w:lang w:val="en-GB"/>
        </w:rPr>
        <w:t xml:space="preserve">Work to improve the organisation’s market position and achieve financial growth as per long-term strategic goals. Identify business opportunities, establish customer relationships, </w:t>
      </w:r>
      <w:r w:rsidR="009F1AF5" w:rsidRPr="00EB3EBB">
        <w:rPr>
          <w:rFonts w:ascii="Tahoma" w:hAnsi="Tahoma" w:cs="Tahoma"/>
          <w:sz w:val="20"/>
          <w:szCs w:val="20"/>
          <w:lang w:val="en-GB"/>
        </w:rPr>
        <w:t>negotiate,</w:t>
      </w:r>
      <w:r w:rsidR="00B518E7" w:rsidRPr="00EB3EBB">
        <w:rPr>
          <w:rFonts w:ascii="Tahoma" w:hAnsi="Tahoma" w:cs="Tahoma"/>
          <w:sz w:val="20"/>
          <w:szCs w:val="20"/>
          <w:lang w:val="en-GB"/>
        </w:rPr>
        <w:t xml:space="preserve"> and close business deals and maintain knowledge of current market conditions. </w:t>
      </w:r>
    </w:p>
    <w:p w14:paraId="5A3B3130" w14:textId="03417E6C" w:rsidR="00EB3EBB" w:rsidRPr="00BC2124" w:rsidRDefault="00F3720D" w:rsidP="00BC2124">
      <w:pPr>
        <w:pStyle w:val="ListParagraph"/>
        <w:numPr>
          <w:ilvl w:val="0"/>
          <w:numId w:val="1"/>
        </w:numPr>
        <w:spacing w:after="0" w:line="269" w:lineRule="auto"/>
        <w:ind w:left="270" w:hanging="284"/>
        <w:contextualSpacing w:val="0"/>
        <w:jc w:val="both"/>
        <w:rPr>
          <w:rFonts w:ascii="Tahoma" w:hAnsi="Tahoma" w:cs="Tahoma"/>
          <w:color w:val="000000" w:themeColor="text1"/>
          <w:sz w:val="20"/>
          <w:szCs w:val="20"/>
          <w:lang w:val="en-GB"/>
        </w:rPr>
      </w:pPr>
      <w:r w:rsidRPr="00BC2124">
        <w:rPr>
          <w:rFonts w:ascii="Tahoma" w:hAnsi="Tahoma" w:cs="Tahoma"/>
          <w:b/>
          <w:bCs/>
          <w:color w:val="000000" w:themeColor="text1"/>
          <w:sz w:val="20"/>
          <w:szCs w:val="20"/>
          <w:lang w:val="en-GB"/>
        </w:rPr>
        <w:t>Regional Strategic Planning</w:t>
      </w:r>
      <w:r w:rsidR="005805E4">
        <w:rPr>
          <w:rFonts w:ascii="Tahoma" w:hAnsi="Tahoma" w:cs="Tahoma"/>
          <w:b/>
          <w:bCs/>
          <w:color w:val="000000" w:themeColor="text1"/>
          <w:sz w:val="20"/>
          <w:szCs w:val="20"/>
          <w:lang w:val="en-GB"/>
        </w:rPr>
        <w:t xml:space="preserve"> and Business Development</w:t>
      </w:r>
      <w:r w:rsidRPr="00BC2124">
        <w:rPr>
          <w:rFonts w:ascii="Tahoma" w:hAnsi="Tahoma" w:cs="Tahoma"/>
          <w:color w:val="000000" w:themeColor="text1"/>
          <w:sz w:val="20"/>
          <w:szCs w:val="20"/>
          <w:lang w:val="en-GB"/>
        </w:rPr>
        <w:t xml:space="preserve">. Develop commercially focused business plans </w:t>
      </w:r>
      <w:r w:rsidR="00772CF0" w:rsidRPr="00BC2124">
        <w:rPr>
          <w:rFonts w:ascii="Tahoma" w:hAnsi="Tahoma" w:cs="Tahoma"/>
          <w:color w:val="000000" w:themeColor="text1"/>
          <w:sz w:val="20"/>
          <w:szCs w:val="20"/>
          <w:lang w:val="en-GB"/>
        </w:rPr>
        <w:t xml:space="preserve">across </w:t>
      </w:r>
      <w:r w:rsidRPr="00BC2124">
        <w:rPr>
          <w:rFonts w:ascii="Tahoma" w:hAnsi="Tahoma" w:cs="Tahoma"/>
          <w:color w:val="000000" w:themeColor="text1"/>
          <w:sz w:val="20"/>
          <w:szCs w:val="20"/>
          <w:lang w:val="en-GB"/>
        </w:rPr>
        <w:t xml:space="preserve">countries with differing practices, cultural </w:t>
      </w:r>
      <w:r w:rsidR="005C0D2A" w:rsidRPr="00BC2124">
        <w:rPr>
          <w:rFonts w:ascii="Tahoma" w:hAnsi="Tahoma" w:cs="Tahoma"/>
          <w:color w:val="000000" w:themeColor="text1"/>
          <w:sz w:val="20"/>
          <w:szCs w:val="20"/>
          <w:lang w:val="en-GB"/>
        </w:rPr>
        <w:t>diversity,</w:t>
      </w:r>
      <w:r w:rsidRPr="00BC2124">
        <w:rPr>
          <w:rFonts w:ascii="Tahoma" w:hAnsi="Tahoma" w:cs="Tahoma"/>
          <w:color w:val="000000" w:themeColor="text1"/>
          <w:sz w:val="20"/>
          <w:szCs w:val="20"/>
          <w:lang w:val="en-GB"/>
        </w:rPr>
        <w:t xml:space="preserve"> and political environments. Drive business </w:t>
      </w:r>
      <w:r w:rsidR="00F40922" w:rsidRPr="00BC2124">
        <w:rPr>
          <w:rFonts w:ascii="Tahoma" w:hAnsi="Tahoma" w:cs="Tahoma"/>
          <w:color w:val="000000" w:themeColor="text1"/>
          <w:sz w:val="20"/>
          <w:szCs w:val="20"/>
          <w:lang w:val="en-GB"/>
        </w:rPr>
        <w:t>expansion</w:t>
      </w:r>
      <w:r w:rsidR="00772CF0" w:rsidRPr="00BC2124">
        <w:rPr>
          <w:rFonts w:ascii="Tahoma" w:hAnsi="Tahoma" w:cs="Tahoma"/>
          <w:color w:val="000000" w:themeColor="text1"/>
          <w:sz w:val="20"/>
          <w:szCs w:val="20"/>
          <w:lang w:val="en-GB"/>
        </w:rPr>
        <w:t xml:space="preserve">, </w:t>
      </w:r>
      <w:r w:rsidR="00F40922" w:rsidRPr="00BC2124">
        <w:rPr>
          <w:rFonts w:ascii="Tahoma" w:hAnsi="Tahoma" w:cs="Tahoma"/>
          <w:color w:val="000000" w:themeColor="text1"/>
          <w:sz w:val="20"/>
          <w:szCs w:val="20"/>
          <w:lang w:val="en-GB"/>
        </w:rPr>
        <w:t xml:space="preserve">developing innovative growth strategies to expand in </w:t>
      </w:r>
      <w:r w:rsidR="00772CF0" w:rsidRPr="00BC2124">
        <w:rPr>
          <w:rFonts w:ascii="Tahoma" w:hAnsi="Tahoma" w:cs="Tahoma"/>
          <w:color w:val="000000" w:themeColor="text1"/>
          <w:sz w:val="20"/>
          <w:szCs w:val="20"/>
          <w:lang w:val="en-GB"/>
        </w:rPr>
        <w:t xml:space="preserve">new </w:t>
      </w:r>
      <w:r w:rsidR="00F40922" w:rsidRPr="00BC2124">
        <w:rPr>
          <w:rFonts w:ascii="Tahoma" w:hAnsi="Tahoma" w:cs="Tahoma"/>
          <w:color w:val="000000" w:themeColor="text1"/>
          <w:sz w:val="20"/>
          <w:szCs w:val="20"/>
          <w:lang w:val="en-GB"/>
        </w:rPr>
        <w:t>markets</w:t>
      </w:r>
      <w:r w:rsidR="00772CF0" w:rsidRPr="00BC2124">
        <w:rPr>
          <w:rFonts w:ascii="Tahoma" w:hAnsi="Tahoma" w:cs="Tahoma"/>
          <w:color w:val="000000" w:themeColor="text1"/>
          <w:sz w:val="20"/>
          <w:szCs w:val="20"/>
          <w:lang w:val="en-GB"/>
        </w:rPr>
        <w:t xml:space="preserve"> within the region</w:t>
      </w:r>
      <w:r w:rsidR="00E145D9" w:rsidRPr="00BC2124">
        <w:rPr>
          <w:rFonts w:ascii="Tahoma" w:hAnsi="Tahoma" w:cs="Tahoma"/>
          <w:color w:val="000000" w:themeColor="text1"/>
          <w:sz w:val="20"/>
          <w:szCs w:val="20"/>
          <w:lang w:val="en-GB"/>
        </w:rPr>
        <w:t>.</w:t>
      </w:r>
    </w:p>
    <w:p w14:paraId="094B4391" w14:textId="77777777" w:rsidR="00EB3EBB" w:rsidRPr="00EB3EBB" w:rsidRDefault="00EB3EBB" w:rsidP="00026406">
      <w:pPr>
        <w:pStyle w:val="ListParagraph"/>
        <w:spacing w:after="0" w:line="269" w:lineRule="auto"/>
        <w:contextualSpacing w:val="0"/>
        <w:rPr>
          <w:rFonts w:ascii="Tahoma" w:hAnsi="Tahoma" w:cs="Tahoma"/>
          <w:color w:val="000000" w:themeColor="text1"/>
          <w:sz w:val="4"/>
          <w:szCs w:val="4"/>
          <w:lang w:val="en-GB"/>
        </w:rPr>
      </w:pPr>
    </w:p>
    <w:p w14:paraId="276BCC32" w14:textId="6D9BFDC3" w:rsidR="00F3720D" w:rsidRPr="00EB3EBB" w:rsidRDefault="00BC2124" w:rsidP="00B5300E">
      <w:pPr>
        <w:pStyle w:val="ListParagraph"/>
        <w:numPr>
          <w:ilvl w:val="0"/>
          <w:numId w:val="1"/>
        </w:numPr>
        <w:spacing w:after="0" w:line="269" w:lineRule="auto"/>
        <w:ind w:left="273" w:hanging="284"/>
        <w:contextualSpacing w:val="0"/>
        <w:jc w:val="both"/>
        <w:rPr>
          <w:rFonts w:ascii="Tahoma" w:hAnsi="Tahoma" w:cs="Tahoma"/>
          <w:color w:val="000000" w:themeColor="text1"/>
          <w:sz w:val="20"/>
          <w:szCs w:val="20"/>
          <w:lang w:val="en-GB"/>
        </w:rPr>
      </w:pPr>
      <w:r>
        <w:rPr>
          <w:rFonts w:ascii="Tahoma" w:hAnsi="Tahoma" w:cs="Tahoma"/>
          <w:b/>
          <w:bCs/>
          <w:color w:val="000000" w:themeColor="text1"/>
          <w:sz w:val="20"/>
          <w:szCs w:val="20"/>
          <w:lang w:val="en-GB"/>
        </w:rPr>
        <w:t>Business</w:t>
      </w:r>
      <w:r w:rsidR="00F3720D" w:rsidRPr="00EB3EBB">
        <w:rPr>
          <w:rFonts w:ascii="Tahoma" w:hAnsi="Tahoma" w:cs="Tahoma"/>
          <w:b/>
          <w:bCs/>
          <w:color w:val="000000" w:themeColor="text1"/>
          <w:sz w:val="20"/>
          <w:szCs w:val="20"/>
          <w:lang w:val="en-GB"/>
        </w:rPr>
        <w:t xml:space="preserve"> Leadership</w:t>
      </w:r>
      <w:r w:rsidR="00F3720D" w:rsidRPr="00EB3EBB">
        <w:rPr>
          <w:rFonts w:ascii="Tahoma" w:hAnsi="Tahoma" w:cs="Tahoma"/>
          <w:color w:val="000000" w:themeColor="text1"/>
          <w:sz w:val="20"/>
          <w:szCs w:val="20"/>
          <w:lang w:val="en-GB"/>
        </w:rPr>
        <w:t xml:space="preserve">. Mobilise, </w:t>
      </w:r>
      <w:r w:rsidR="009F1AF5" w:rsidRPr="00EB3EBB">
        <w:rPr>
          <w:rFonts w:ascii="Tahoma" w:hAnsi="Tahoma" w:cs="Tahoma"/>
          <w:color w:val="000000" w:themeColor="text1"/>
          <w:sz w:val="20"/>
          <w:szCs w:val="20"/>
          <w:lang w:val="en-GB"/>
        </w:rPr>
        <w:t>inspire</w:t>
      </w:r>
      <w:r w:rsidR="00F3720D" w:rsidRPr="00EB3EBB">
        <w:rPr>
          <w:rFonts w:ascii="Tahoma" w:hAnsi="Tahoma" w:cs="Tahoma"/>
          <w:color w:val="000000" w:themeColor="text1"/>
          <w:sz w:val="20"/>
          <w:szCs w:val="20"/>
          <w:lang w:val="en-GB"/>
        </w:rPr>
        <w:t xml:space="preserve"> and energise individuals at all levels of the organisation around a vision through clear and consistent messaging. Effectively </w:t>
      </w:r>
      <w:r w:rsidR="00D15ED4">
        <w:rPr>
          <w:rFonts w:ascii="Tahoma" w:hAnsi="Tahoma" w:cs="Tahoma"/>
          <w:color w:val="000000" w:themeColor="text1"/>
          <w:sz w:val="20"/>
          <w:szCs w:val="20"/>
          <w:lang w:val="en-GB"/>
        </w:rPr>
        <w:t>secure</w:t>
      </w:r>
      <w:r w:rsidR="00F3720D" w:rsidRPr="00EB3EBB">
        <w:rPr>
          <w:rFonts w:ascii="Tahoma" w:hAnsi="Tahoma" w:cs="Tahoma"/>
          <w:color w:val="000000" w:themeColor="text1"/>
          <w:sz w:val="20"/>
          <w:szCs w:val="20"/>
          <w:lang w:val="en-GB"/>
        </w:rPr>
        <w:t xml:space="preserve"> </w:t>
      </w:r>
      <w:r w:rsidR="00257DC8">
        <w:rPr>
          <w:rFonts w:ascii="Tahoma" w:hAnsi="Tahoma" w:cs="Tahoma"/>
          <w:color w:val="000000" w:themeColor="text1"/>
          <w:sz w:val="20"/>
          <w:szCs w:val="20"/>
          <w:lang w:val="en-GB"/>
        </w:rPr>
        <w:t xml:space="preserve">collaboration and commitment </w:t>
      </w:r>
      <w:r w:rsidR="00F3720D" w:rsidRPr="00EB3EBB">
        <w:rPr>
          <w:rFonts w:ascii="Tahoma" w:hAnsi="Tahoma" w:cs="Tahoma"/>
          <w:color w:val="000000" w:themeColor="text1"/>
          <w:sz w:val="20"/>
          <w:szCs w:val="20"/>
          <w:lang w:val="en-GB"/>
        </w:rPr>
        <w:t xml:space="preserve">to win support for initiatives both inside and outside the organisation and across various stakeholders. </w:t>
      </w:r>
    </w:p>
    <w:bookmarkEnd w:id="2"/>
    <w:p w14:paraId="6D856EAE" w14:textId="77777777" w:rsidR="003E046C" w:rsidRPr="00F90D9C" w:rsidRDefault="003E046C" w:rsidP="00026406">
      <w:pPr>
        <w:pStyle w:val="ListParagraph"/>
        <w:tabs>
          <w:tab w:val="left" w:pos="1980"/>
          <w:tab w:val="left" w:pos="2550"/>
        </w:tabs>
        <w:spacing w:after="0" w:line="269" w:lineRule="auto"/>
        <w:ind w:left="426"/>
        <w:contextualSpacing w:val="0"/>
        <w:jc w:val="both"/>
        <w:rPr>
          <w:rFonts w:ascii="Tahoma" w:hAnsi="Tahoma" w:cs="Tahoma"/>
          <w:b/>
          <w:color w:val="2F5496" w:themeColor="accent5" w:themeShade="BF"/>
          <w:sz w:val="16"/>
          <w:szCs w:val="16"/>
          <w:lang w:val="en-GB"/>
        </w:rPr>
      </w:pPr>
    </w:p>
    <w:p w14:paraId="32F40538" w14:textId="77777777" w:rsidR="008F6B85" w:rsidRPr="00EB3EBB" w:rsidRDefault="007E50E6" w:rsidP="00026406">
      <w:pPr>
        <w:tabs>
          <w:tab w:val="left" w:pos="1980"/>
          <w:tab w:val="left" w:pos="2550"/>
        </w:tabs>
        <w:spacing w:after="0" w:line="269" w:lineRule="auto"/>
        <w:jc w:val="both"/>
        <w:rPr>
          <w:rFonts w:ascii="Tahoma" w:hAnsi="Tahoma" w:cs="Tahoma"/>
          <w:b/>
          <w:color w:val="002060"/>
          <w:sz w:val="20"/>
          <w:szCs w:val="20"/>
          <w:lang w:val="en-GB"/>
        </w:rPr>
      </w:pPr>
      <w:r w:rsidRPr="00EB3EBB">
        <w:rPr>
          <w:rFonts w:ascii="Tahoma" w:hAnsi="Tahoma" w:cs="Tahoma"/>
          <w:noProof/>
          <w:color w:val="00206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18ED1EA" wp14:editId="0F17DF7E">
                <wp:simplePos x="0" y="0"/>
                <wp:positionH relativeFrom="margin">
                  <wp:posOffset>1299048</wp:posOffset>
                </wp:positionH>
                <wp:positionV relativeFrom="paragraph">
                  <wp:posOffset>81502</wp:posOffset>
                </wp:positionV>
                <wp:extent cx="5203308" cy="0"/>
                <wp:effectExtent l="0" t="0" r="0" b="0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203308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C85D9B" id="Line 1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02.3pt,6.4pt" to="512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" strokecolor="#0070c0">
                <w10:wrap anchorx="margin"/>
              </v:line>
            </w:pict>
          </mc:Fallback>
        </mc:AlternateContent>
      </w:r>
      <w:r w:rsidR="00B81990" w:rsidRPr="00EB3EBB">
        <w:rPr>
          <w:rFonts w:ascii="Tahoma" w:hAnsi="Tahoma" w:cs="Tahoma"/>
          <w:b/>
          <w:color w:val="002060"/>
          <w:sz w:val="20"/>
          <w:szCs w:val="20"/>
          <w:lang w:val="en-GB"/>
        </w:rPr>
        <w:t>CAREER HISTORY</w:t>
      </w:r>
      <w:r w:rsidR="002201F9" w:rsidRPr="00EB3EBB">
        <w:rPr>
          <w:rFonts w:ascii="Tahoma" w:hAnsi="Tahoma" w:cs="Tahoma"/>
          <w:b/>
          <w:color w:val="002060"/>
          <w:sz w:val="20"/>
          <w:szCs w:val="20"/>
          <w:lang w:val="en-GB"/>
        </w:rPr>
        <w:tab/>
      </w:r>
      <w:r w:rsidR="00A40123" w:rsidRPr="00EB3EBB">
        <w:rPr>
          <w:rFonts w:ascii="Tahoma" w:hAnsi="Tahoma" w:cs="Tahoma"/>
          <w:b/>
          <w:color w:val="002060"/>
          <w:sz w:val="20"/>
          <w:szCs w:val="20"/>
          <w:lang w:val="en-GB"/>
        </w:rPr>
        <w:tab/>
      </w:r>
    </w:p>
    <w:p w14:paraId="5679007F" w14:textId="77777777" w:rsidR="00EE163D" w:rsidRPr="00EB3EBB" w:rsidRDefault="00EE163D" w:rsidP="00026406">
      <w:pPr>
        <w:spacing w:after="0" w:line="269" w:lineRule="auto"/>
        <w:rPr>
          <w:rFonts w:ascii="Tahoma" w:hAnsi="Tahoma" w:cs="Tahoma"/>
          <w:b/>
          <w:bCs/>
          <w:sz w:val="10"/>
          <w:szCs w:val="20"/>
          <w:lang w:val="en-GB"/>
        </w:rPr>
      </w:pPr>
    </w:p>
    <w:p w14:paraId="4C0A7E9B" w14:textId="00A23470" w:rsidR="00B74FE8" w:rsidRDefault="00B74FE8" w:rsidP="00026406">
      <w:pPr>
        <w:spacing w:after="0" w:line="269" w:lineRule="auto"/>
        <w:rPr>
          <w:rFonts w:ascii="Tahoma" w:hAnsi="Tahoma" w:cs="Tahoma"/>
          <w:b/>
          <w:bCs/>
          <w:color w:val="000000" w:themeColor="text1"/>
          <w:sz w:val="20"/>
          <w:szCs w:val="20"/>
          <w:lang w:val="en-GB"/>
        </w:rPr>
      </w:pPr>
      <w:bookmarkStart w:id="3" w:name="_Hlk47023014"/>
      <w:r>
        <w:rPr>
          <w:rFonts w:ascii="Tahoma" w:hAnsi="Tahoma" w:cs="Tahoma"/>
          <w:b/>
          <w:bCs/>
          <w:color w:val="000000" w:themeColor="text1"/>
          <w:sz w:val="20"/>
          <w:szCs w:val="20"/>
          <w:lang w:val="en-GB"/>
        </w:rPr>
        <w:t xml:space="preserve">IM Sports </w:t>
      </w:r>
      <w:r w:rsidRPr="00EB3EBB">
        <w:rPr>
          <w:rFonts w:ascii="Tahoma" w:hAnsi="Tahoma" w:cs="Tahoma"/>
          <w:b/>
          <w:bCs/>
          <w:color w:val="000000" w:themeColor="text1"/>
          <w:sz w:val="20"/>
          <w:szCs w:val="20"/>
          <w:lang w:val="en-GB"/>
        </w:rPr>
        <w:t>• Singapore</w:t>
      </w:r>
    </w:p>
    <w:p w14:paraId="50C76DAD" w14:textId="52330D37" w:rsidR="001A50C1" w:rsidRPr="00EB3EBB" w:rsidRDefault="009C3A57" w:rsidP="001A50C1">
      <w:pPr>
        <w:spacing w:after="0" w:line="269" w:lineRule="auto"/>
        <w:rPr>
          <w:rFonts w:ascii="Tahoma" w:hAnsi="Tahoma" w:cs="Tahoma"/>
          <w:i/>
          <w:color w:val="000000" w:themeColor="text1"/>
          <w:sz w:val="18"/>
          <w:szCs w:val="18"/>
          <w:shd w:val="clear" w:color="auto" w:fill="FFFFFF"/>
          <w:lang w:val="en-GB"/>
        </w:rPr>
      </w:pPr>
      <w:r>
        <w:rPr>
          <w:rFonts w:ascii="Tahoma" w:hAnsi="Tahoma" w:cs="Tahoma"/>
          <w:i/>
          <w:color w:val="000000" w:themeColor="text1"/>
          <w:sz w:val="18"/>
          <w:szCs w:val="18"/>
          <w:shd w:val="clear" w:color="auto" w:fill="FFFFFF"/>
          <w:lang w:val="en-GB"/>
        </w:rPr>
        <w:t xml:space="preserve">Advisory and consultancy for Rights Owners, Brands and Media </w:t>
      </w:r>
      <w:r w:rsidR="00600DB0">
        <w:rPr>
          <w:rFonts w:ascii="Tahoma" w:hAnsi="Tahoma" w:cs="Tahoma"/>
          <w:i/>
          <w:color w:val="000000" w:themeColor="text1"/>
          <w:sz w:val="18"/>
          <w:szCs w:val="18"/>
          <w:shd w:val="clear" w:color="auto" w:fill="FFFFFF"/>
          <w:lang w:val="en-GB"/>
        </w:rPr>
        <w:t>Owners.</w:t>
      </w:r>
    </w:p>
    <w:p w14:paraId="44742375" w14:textId="114BF556" w:rsidR="00B74FE8" w:rsidRDefault="00B74FE8" w:rsidP="00026406">
      <w:pPr>
        <w:spacing w:after="0" w:line="269" w:lineRule="auto"/>
        <w:rPr>
          <w:rFonts w:ascii="Tahoma" w:hAnsi="Tahoma" w:cs="Tahoma"/>
          <w:b/>
          <w:color w:val="002060"/>
          <w:sz w:val="20"/>
          <w:szCs w:val="20"/>
          <w:lang w:val="en-GB"/>
        </w:rPr>
      </w:pPr>
      <w:r w:rsidRPr="00EB3EBB">
        <w:rPr>
          <w:rFonts w:ascii="Tahoma" w:hAnsi="Tahoma" w:cs="Tahoma"/>
          <w:b/>
          <w:color w:val="002060"/>
          <w:sz w:val="20"/>
          <w:szCs w:val="20"/>
          <w:lang w:val="en-GB"/>
        </w:rPr>
        <w:t xml:space="preserve">Managing Director • </w:t>
      </w:r>
      <w:r>
        <w:rPr>
          <w:rFonts w:ascii="Tahoma" w:hAnsi="Tahoma" w:cs="Tahoma"/>
          <w:b/>
          <w:color w:val="002060"/>
          <w:sz w:val="20"/>
          <w:szCs w:val="20"/>
          <w:lang w:val="en-GB"/>
        </w:rPr>
        <w:t>Founder</w:t>
      </w:r>
      <w:r>
        <w:rPr>
          <w:rFonts w:ascii="Tahoma" w:hAnsi="Tahoma" w:cs="Tahoma"/>
          <w:b/>
          <w:color w:val="002060"/>
          <w:sz w:val="20"/>
          <w:szCs w:val="20"/>
          <w:lang w:val="en-GB"/>
        </w:rPr>
        <w:tab/>
      </w:r>
      <w:r>
        <w:rPr>
          <w:rFonts w:ascii="Tahoma" w:hAnsi="Tahoma" w:cs="Tahoma"/>
          <w:b/>
          <w:color w:val="002060"/>
          <w:sz w:val="20"/>
          <w:szCs w:val="20"/>
          <w:lang w:val="en-GB"/>
        </w:rPr>
        <w:tab/>
      </w:r>
      <w:r>
        <w:rPr>
          <w:rFonts w:ascii="Tahoma" w:hAnsi="Tahoma" w:cs="Tahoma"/>
          <w:b/>
          <w:color w:val="002060"/>
          <w:sz w:val="20"/>
          <w:szCs w:val="20"/>
          <w:lang w:val="en-GB"/>
        </w:rPr>
        <w:tab/>
      </w:r>
      <w:r>
        <w:rPr>
          <w:rFonts w:ascii="Tahoma" w:hAnsi="Tahoma" w:cs="Tahoma"/>
          <w:b/>
          <w:color w:val="002060"/>
          <w:sz w:val="20"/>
          <w:szCs w:val="20"/>
          <w:lang w:val="en-GB"/>
        </w:rPr>
        <w:tab/>
      </w:r>
      <w:r>
        <w:rPr>
          <w:rFonts w:ascii="Tahoma" w:hAnsi="Tahoma" w:cs="Tahoma"/>
          <w:b/>
          <w:color w:val="002060"/>
          <w:sz w:val="20"/>
          <w:szCs w:val="20"/>
          <w:lang w:val="en-GB"/>
        </w:rPr>
        <w:tab/>
      </w:r>
      <w:r>
        <w:rPr>
          <w:rFonts w:ascii="Tahoma" w:hAnsi="Tahoma" w:cs="Tahoma"/>
          <w:b/>
          <w:color w:val="002060"/>
          <w:sz w:val="20"/>
          <w:szCs w:val="20"/>
          <w:lang w:val="en-GB"/>
        </w:rPr>
        <w:tab/>
      </w:r>
      <w:r>
        <w:rPr>
          <w:rFonts w:ascii="Tahoma" w:hAnsi="Tahoma" w:cs="Tahoma"/>
          <w:b/>
          <w:color w:val="002060"/>
          <w:sz w:val="20"/>
          <w:szCs w:val="20"/>
          <w:lang w:val="en-GB"/>
        </w:rPr>
        <w:tab/>
        <w:t>Dec 2020 to present</w:t>
      </w:r>
    </w:p>
    <w:p w14:paraId="2A576BE1" w14:textId="77777777" w:rsidR="00AB03D4" w:rsidRDefault="00AB03D4" w:rsidP="00026406">
      <w:pPr>
        <w:spacing w:after="0" w:line="269" w:lineRule="auto"/>
        <w:rPr>
          <w:rFonts w:ascii="Tahoma" w:hAnsi="Tahoma" w:cs="Tahoma"/>
          <w:bCs/>
          <w:color w:val="000000" w:themeColor="text1"/>
          <w:sz w:val="20"/>
          <w:szCs w:val="20"/>
          <w:lang w:val="en-GB"/>
        </w:rPr>
      </w:pPr>
    </w:p>
    <w:p w14:paraId="2A0FB039" w14:textId="043DF6E8" w:rsidR="00882598" w:rsidRDefault="00882598" w:rsidP="00026406">
      <w:pPr>
        <w:spacing w:after="0" w:line="269" w:lineRule="auto"/>
        <w:rPr>
          <w:rFonts w:ascii="Tahoma" w:hAnsi="Tahoma" w:cs="Tahoma"/>
          <w:bCs/>
          <w:color w:val="000000" w:themeColor="text1"/>
          <w:sz w:val="20"/>
          <w:szCs w:val="20"/>
          <w:lang w:val="en-GB"/>
        </w:rPr>
      </w:pPr>
      <w:r w:rsidRPr="00882598">
        <w:rPr>
          <w:rFonts w:ascii="Tahoma" w:hAnsi="Tahoma" w:cs="Tahoma"/>
          <w:bCs/>
          <w:color w:val="000000" w:themeColor="text1"/>
          <w:sz w:val="20"/>
          <w:szCs w:val="20"/>
          <w:lang w:val="en-GB"/>
        </w:rPr>
        <w:t xml:space="preserve">Project Management, Management Consultancy, </w:t>
      </w:r>
      <w:r w:rsidR="00C33E38">
        <w:rPr>
          <w:rFonts w:ascii="Tahoma" w:hAnsi="Tahoma" w:cs="Tahoma"/>
          <w:bCs/>
          <w:color w:val="000000" w:themeColor="text1"/>
          <w:sz w:val="20"/>
          <w:szCs w:val="20"/>
          <w:lang w:val="en-GB"/>
        </w:rPr>
        <w:t xml:space="preserve">Business Development </w:t>
      </w:r>
      <w:r w:rsidRPr="00882598">
        <w:rPr>
          <w:rFonts w:ascii="Tahoma" w:hAnsi="Tahoma" w:cs="Tahoma"/>
          <w:bCs/>
          <w:color w:val="000000" w:themeColor="text1"/>
          <w:sz w:val="20"/>
          <w:szCs w:val="20"/>
          <w:lang w:val="en-GB"/>
        </w:rPr>
        <w:t>Strategy</w:t>
      </w:r>
      <w:r>
        <w:rPr>
          <w:rFonts w:ascii="Tahoma" w:hAnsi="Tahoma" w:cs="Tahoma"/>
          <w:bCs/>
          <w:color w:val="000000" w:themeColor="text1"/>
          <w:sz w:val="20"/>
          <w:szCs w:val="20"/>
          <w:lang w:val="en-GB"/>
        </w:rPr>
        <w:t xml:space="preserve"> across</w:t>
      </w:r>
      <w:r w:rsidR="00C33E38">
        <w:rPr>
          <w:rFonts w:ascii="Tahoma" w:hAnsi="Tahoma" w:cs="Tahoma"/>
          <w:bCs/>
          <w:color w:val="000000" w:themeColor="text1"/>
          <w:sz w:val="20"/>
          <w:szCs w:val="20"/>
          <w:lang w:val="en-GB"/>
        </w:rPr>
        <w:t>, Asia-Pacific</w:t>
      </w:r>
      <w:r w:rsidR="00B5300E" w:rsidRPr="00B5300E">
        <w:rPr>
          <w:rFonts w:ascii="Tahoma" w:hAnsi="Tahoma" w:cs="Tahoma"/>
          <w:bCs/>
          <w:color w:val="000000" w:themeColor="text1"/>
          <w:sz w:val="20"/>
          <w:szCs w:val="20"/>
          <w:lang w:val="en-GB"/>
        </w:rPr>
        <w:t xml:space="preserve"> </w:t>
      </w:r>
      <w:r w:rsidR="00B5300E">
        <w:rPr>
          <w:rFonts w:ascii="Tahoma" w:hAnsi="Tahoma" w:cs="Tahoma"/>
          <w:bCs/>
          <w:color w:val="000000" w:themeColor="text1"/>
          <w:sz w:val="20"/>
          <w:szCs w:val="20"/>
          <w:lang w:val="en-GB"/>
        </w:rPr>
        <w:t>and Middle East</w:t>
      </w:r>
      <w:r w:rsidR="00C33E38">
        <w:rPr>
          <w:rFonts w:ascii="Tahoma" w:hAnsi="Tahoma" w:cs="Tahoma"/>
          <w:bCs/>
          <w:color w:val="000000" w:themeColor="text1"/>
          <w:sz w:val="20"/>
          <w:szCs w:val="20"/>
          <w:lang w:val="en-GB"/>
        </w:rPr>
        <w:t xml:space="preserve"> region for Brands and Rights Owners</w:t>
      </w:r>
      <w:r w:rsidR="00566033">
        <w:rPr>
          <w:rFonts w:ascii="Tahoma" w:hAnsi="Tahoma" w:cs="Tahoma"/>
          <w:bCs/>
          <w:color w:val="000000" w:themeColor="text1"/>
          <w:sz w:val="20"/>
          <w:szCs w:val="20"/>
          <w:lang w:val="en-GB"/>
        </w:rPr>
        <w:t>.</w:t>
      </w:r>
      <w:r w:rsidR="00477CAF">
        <w:rPr>
          <w:rFonts w:ascii="Tahoma" w:hAnsi="Tahoma" w:cs="Tahoma"/>
          <w:bCs/>
          <w:color w:val="000000" w:themeColor="text1"/>
          <w:sz w:val="20"/>
          <w:szCs w:val="20"/>
          <w:lang w:val="en-GB"/>
        </w:rPr>
        <w:t xml:space="preserve"> </w:t>
      </w:r>
      <w:bookmarkStart w:id="4" w:name="_Hlk97737437"/>
      <w:r w:rsidR="00477CAF">
        <w:rPr>
          <w:rFonts w:ascii="Tahoma" w:hAnsi="Tahoma" w:cs="Tahoma"/>
          <w:bCs/>
          <w:color w:val="000000" w:themeColor="text1"/>
          <w:sz w:val="20"/>
          <w:szCs w:val="20"/>
          <w:lang w:val="en-GB"/>
        </w:rPr>
        <w:t>IM Sports’ clients have included:</w:t>
      </w:r>
      <w:bookmarkEnd w:id="4"/>
    </w:p>
    <w:p w14:paraId="6ABF878C" w14:textId="3E446EF4" w:rsidR="00D73878" w:rsidRPr="00CA7CDC" w:rsidRDefault="00CA7CDC" w:rsidP="00D73878">
      <w:pPr>
        <w:pStyle w:val="ListParagraph"/>
        <w:numPr>
          <w:ilvl w:val="0"/>
          <w:numId w:val="25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CA7CDC">
        <w:rPr>
          <w:rFonts w:ascii="Tahoma" w:hAnsi="Tahoma" w:cs="Tahoma"/>
          <w:b/>
          <w:bCs/>
          <w:sz w:val="20"/>
          <w:szCs w:val="20"/>
          <w:lang w:val="en-GB"/>
        </w:rPr>
        <w:t>Twenty First Group</w:t>
      </w:r>
      <w:r w:rsidRPr="00CA7CDC">
        <w:rPr>
          <w:rFonts w:ascii="Tahoma" w:hAnsi="Tahoma" w:cs="Tahoma"/>
          <w:sz w:val="20"/>
          <w:szCs w:val="20"/>
          <w:lang w:val="en-GB"/>
        </w:rPr>
        <w:t xml:space="preserve"> - </w:t>
      </w:r>
      <w:r w:rsidRPr="00CA7CDC">
        <w:rPr>
          <w:rFonts w:ascii="Tahoma" w:hAnsi="Tahoma" w:cs="Tahoma"/>
          <w:sz w:val="20"/>
          <w:szCs w:val="20"/>
        </w:rPr>
        <w:t>g</w:t>
      </w:r>
      <w:r w:rsidR="00D73878" w:rsidRPr="00CA7CDC">
        <w:rPr>
          <w:rFonts w:ascii="Tahoma" w:hAnsi="Tahoma" w:cs="Tahoma"/>
          <w:sz w:val="20"/>
          <w:szCs w:val="20"/>
        </w:rPr>
        <w:t>uid</w:t>
      </w:r>
      <w:r w:rsidRPr="00CA7CDC">
        <w:rPr>
          <w:rFonts w:ascii="Tahoma" w:hAnsi="Tahoma" w:cs="Tahoma"/>
          <w:sz w:val="20"/>
          <w:szCs w:val="20"/>
        </w:rPr>
        <w:t>ing</w:t>
      </w:r>
      <w:r w:rsidR="00D73878" w:rsidRPr="00CA7CDC">
        <w:rPr>
          <w:rFonts w:ascii="Tahoma" w:hAnsi="Tahoma" w:cs="Tahoma"/>
          <w:sz w:val="20"/>
          <w:szCs w:val="20"/>
        </w:rPr>
        <w:t xml:space="preserve"> and support</w:t>
      </w:r>
      <w:r w:rsidRPr="00CA7CDC">
        <w:rPr>
          <w:rFonts w:ascii="Tahoma" w:hAnsi="Tahoma" w:cs="Tahoma"/>
          <w:sz w:val="20"/>
          <w:szCs w:val="20"/>
        </w:rPr>
        <w:t>ing</w:t>
      </w:r>
      <w:r w:rsidR="00D73878" w:rsidRPr="00CA7CDC">
        <w:rPr>
          <w:rFonts w:ascii="Tahoma" w:hAnsi="Tahoma" w:cs="Tahoma"/>
          <w:sz w:val="20"/>
          <w:szCs w:val="20"/>
        </w:rPr>
        <w:t xml:space="preserve"> the APAC</w:t>
      </w:r>
      <w:r>
        <w:rPr>
          <w:rFonts w:ascii="Tahoma" w:hAnsi="Tahoma" w:cs="Tahoma"/>
          <w:sz w:val="20"/>
          <w:szCs w:val="20"/>
        </w:rPr>
        <w:t>/Middle East</w:t>
      </w:r>
      <w:r w:rsidR="00D73878" w:rsidRPr="00CA7CDC">
        <w:rPr>
          <w:rFonts w:ascii="Tahoma" w:hAnsi="Tahoma" w:cs="Tahoma"/>
          <w:sz w:val="20"/>
          <w:szCs w:val="20"/>
        </w:rPr>
        <w:t xml:space="preserve"> launch of a UK-based sports </w:t>
      </w:r>
      <w:r w:rsidR="00B46300">
        <w:rPr>
          <w:rFonts w:ascii="Tahoma" w:hAnsi="Tahoma" w:cs="Tahoma"/>
          <w:sz w:val="20"/>
          <w:szCs w:val="20"/>
        </w:rPr>
        <w:t>d</w:t>
      </w:r>
      <w:r w:rsidR="00D73878" w:rsidRPr="00CA7CDC">
        <w:rPr>
          <w:rFonts w:ascii="Tahoma" w:hAnsi="Tahoma" w:cs="Tahoma"/>
          <w:sz w:val="20"/>
          <w:szCs w:val="20"/>
        </w:rPr>
        <w:t xml:space="preserve">ata </w:t>
      </w:r>
      <w:r w:rsidR="00B46300">
        <w:rPr>
          <w:rFonts w:ascii="Tahoma" w:hAnsi="Tahoma" w:cs="Tahoma"/>
          <w:sz w:val="20"/>
          <w:szCs w:val="20"/>
        </w:rPr>
        <w:t>a</w:t>
      </w:r>
      <w:r w:rsidR="00D73878" w:rsidRPr="00CA7CDC">
        <w:rPr>
          <w:rFonts w:ascii="Tahoma" w:hAnsi="Tahoma" w:cs="Tahoma"/>
          <w:sz w:val="20"/>
          <w:szCs w:val="20"/>
        </w:rPr>
        <w:t>nalytics</w:t>
      </w:r>
      <w:r w:rsidR="00B46300">
        <w:rPr>
          <w:rFonts w:ascii="Tahoma" w:hAnsi="Tahoma" w:cs="Tahoma"/>
          <w:sz w:val="20"/>
          <w:szCs w:val="20"/>
        </w:rPr>
        <w:t xml:space="preserve"> and</w:t>
      </w:r>
      <w:r w:rsidR="00D73878" w:rsidRPr="00CA7CDC">
        <w:rPr>
          <w:rFonts w:ascii="Tahoma" w:hAnsi="Tahoma" w:cs="Tahoma"/>
          <w:sz w:val="20"/>
          <w:szCs w:val="20"/>
        </w:rPr>
        <w:t xml:space="preserve"> co</w:t>
      </w:r>
      <w:r w:rsidR="00B46300">
        <w:rPr>
          <w:rFonts w:ascii="Tahoma" w:hAnsi="Tahoma" w:cs="Tahoma"/>
          <w:sz w:val="20"/>
          <w:szCs w:val="20"/>
        </w:rPr>
        <w:t>nsultancy</w:t>
      </w:r>
      <w:r w:rsidR="00D73878" w:rsidRPr="00CA7CDC">
        <w:rPr>
          <w:rFonts w:ascii="Tahoma" w:hAnsi="Tahoma" w:cs="Tahoma"/>
          <w:sz w:val="20"/>
          <w:szCs w:val="20"/>
        </w:rPr>
        <w:t>, with particular focus on business development and commercial sales</w:t>
      </w:r>
      <w:r w:rsidR="00362ED7" w:rsidRPr="00CA7CDC">
        <w:rPr>
          <w:rFonts w:ascii="Tahoma" w:hAnsi="Tahoma" w:cs="Tahoma"/>
          <w:sz w:val="20"/>
          <w:szCs w:val="20"/>
        </w:rPr>
        <w:t>.</w:t>
      </w:r>
    </w:p>
    <w:p w14:paraId="78F781E2" w14:textId="77777777" w:rsidR="00F02F90" w:rsidRPr="00CA7CDC" w:rsidRDefault="00F02F90" w:rsidP="00F02F90">
      <w:pPr>
        <w:pStyle w:val="ListParagraph"/>
        <w:numPr>
          <w:ilvl w:val="0"/>
          <w:numId w:val="25"/>
        </w:numPr>
        <w:spacing w:after="0" w:line="269" w:lineRule="auto"/>
        <w:rPr>
          <w:rFonts w:ascii="Tahoma" w:hAnsi="Tahoma" w:cs="Tahoma"/>
          <w:bCs/>
          <w:color w:val="000000" w:themeColor="text1"/>
          <w:sz w:val="20"/>
          <w:szCs w:val="20"/>
          <w:lang w:val="en-GB"/>
        </w:rPr>
      </w:pPr>
      <w:r w:rsidRPr="00CA7CDC">
        <w:rPr>
          <w:rFonts w:ascii="Tahoma" w:hAnsi="Tahoma" w:cs="Tahoma"/>
          <w:b/>
          <w:color w:val="000000" w:themeColor="text1"/>
          <w:sz w:val="20"/>
          <w:szCs w:val="20"/>
          <w:lang w:val="en-GB"/>
        </w:rPr>
        <w:t>Portas Consulting</w:t>
      </w:r>
      <w:r w:rsidRPr="00CA7CDC">
        <w:rPr>
          <w:rFonts w:ascii="Tahoma" w:hAnsi="Tahoma" w:cs="Tahoma"/>
          <w:bCs/>
          <w:color w:val="000000" w:themeColor="text1"/>
          <w:sz w:val="20"/>
          <w:szCs w:val="20"/>
          <w:lang w:val="en-GB"/>
        </w:rPr>
        <w:t xml:space="preserve"> - providing project expertise, negotiating contracts, commercial</w:t>
      </w:r>
      <w:r>
        <w:rPr>
          <w:rFonts w:ascii="Tahoma" w:hAnsi="Tahoma" w:cs="Tahoma"/>
          <w:bCs/>
          <w:color w:val="000000" w:themeColor="text1"/>
          <w:sz w:val="20"/>
          <w:szCs w:val="20"/>
          <w:lang w:val="en-GB"/>
        </w:rPr>
        <w:t xml:space="preserve"> and event</w:t>
      </w:r>
      <w:r w:rsidRPr="00CA7CDC">
        <w:rPr>
          <w:rFonts w:ascii="Tahoma" w:hAnsi="Tahoma" w:cs="Tahoma"/>
          <w:bCs/>
          <w:color w:val="000000" w:themeColor="text1"/>
          <w:sz w:val="20"/>
          <w:szCs w:val="20"/>
          <w:lang w:val="en-GB"/>
        </w:rPr>
        <w:t xml:space="preserve"> strategy, and operational implementation</w:t>
      </w:r>
      <w:r>
        <w:rPr>
          <w:rFonts w:ascii="Tahoma" w:hAnsi="Tahoma" w:cs="Tahoma"/>
          <w:bCs/>
          <w:color w:val="000000" w:themeColor="text1"/>
          <w:sz w:val="20"/>
          <w:szCs w:val="20"/>
          <w:lang w:val="en-GB"/>
        </w:rPr>
        <w:t>, with a focus on</w:t>
      </w:r>
      <w:r w:rsidRPr="00CA7CDC">
        <w:rPr>
          <w:rFonts w:ascii="Tahoma" w:hAnsi="Tahoma" w:cs="Tahoma"/>
          <w:bCs/>
          <w:color w:val="000000" w:themeColor="text1"/>
          <w:sz w:val="20"/>
          <w:szCs w:val="20"/>
          <w:lang w:val="en-GB"/>
        </w:rPr>
        <w:t xml:space="preserve"> Saudi Arabian major events programme.</w:t>
      </w:r>
    </w:p>
    <w:p w14:paraId="05267673" w14:textId="70BDEF81" w:rsidR="00D73878" w:rsidRDefault="00CA7CDC" w:rsidP="00D73878">
      <w:pPr>
        <w:pStyle w:val="ListParagraph"/>
        <w:numPr>
          <w:ilvl w:val="0"/>
          <w:numId w:val="25"/>
        </w:numPr>
        <w:spacing w:after="0" w:line="240" w:lineRule="auto"/>
      </w:pPr>
      <w:r w:rsidRPr="00CA7CDC">
        <w:rPr>
          <w:rFonts w:ascii="Tahoma" w:hAnsi="Tahoma" w:cs="Tahoma"/>
          <w:b/>
          <w:bCs/>
          <w:sz w:val="20"/>
          <w:szCs w:val="20"/>
        </w:rPr>
        <w:t>Klikdaily</w:t>
      </w:r>
      <w:r w:rsidRPr="00CA7CD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- a</w:t>
      </w:r>
      <w:r w:rsidR="00D73878" w:rsidRPr="00CA7CDC">
        <w:rPr>
          <w:rFonts w:ascii="Tahoma" w:hAnsi="Tahoma" w:cs="Tahoma"/>
          <w:sz w:val="20"/>
          <w:szCs w:val="20"/>
        </w:rPr>
        <w:t>dvis</w:t>
      </w:r>
      <w:r>
        <w:rPr>
          <w:rFonts w:ascii="Tahoma" w:hAnsi="Tahoma" w:cs="Tahoma"/>
          <w:sz w:val="20"/>
          <w:szCs w:val="20"/>
        </w:rPr>
        <w:t>ing</w:t>
      </w:r>
      <w:r w:rsidR="00D73878" w:rsidRPr="00CA7CDC">
        <w:rPr>
          <w:rFonts w:ascii="Tahoma" w:hAnsi="Tahoma" w:cs="Tahoma"/>
          <w:sz w:val="20"/>
          <w:szCs w:val="20"/>
        </w:rPr>
        <w:t xml:space="preserve"> and </w:t>
      </w:r>
      <w:r w:rsidR="00F010AA">
        <w:rPr>
          <w:rFonts w:ascii="Tahoma" w:hAnsi="Tahoma" w:cs="Tahoma"/>
          <w:sz w:val="20"/>
          <w:szCs w:val="20"/>
        </w:rPr>
        <w:t xml:space="preserve">successful </w:t>
      </w:r>
      <w:r w:rsidR="00D73878" w:rsidRPr="00CA7CDC">
        <w:rPr>
          <w:rFonts w:ascii="Tahoma" w:hAnsi="Tahoma" w:cs="Tahoma"/>
          <w:sz w:val="20"/>
          <w:szCs w:val="20"/>
        </w:rPr>
        <w:t>negotiat</w:t>
      </w:r>
      <w:r w:rsidR="00B46300">
        <w:rPr>
          <w:rFonts w:ascii="Tahoma" w:hAnsi="Tahoma" w:cs="Tahoma"/>
          <w:sz w:val="20"/>
          <w:szCs w:val="20"/>
        </w:rPr>
        <w:t>i</w:t>
      </w:r>
      <w:r w:rsidR="006B3AAD">
        <w:rPr>
          <w:rFonts w:ascii="Tahoma" w:hAnsi="Tahoma" w:cs="Tahoma"/>
          <w:sz w:val="20"/>
          <w:szCs w:val="20"/>
        </w:rPr>
        <w:t xml:space="preserve">on </w:t>
      </w:r>
      <w:r w:rsidR="00B46300">
        <w:rPr>
          <w:rFonts w:ascii="Tahoma" w:hAnsi="Tahoma" w:cs="Tahoma"/>
          <w:sz w:val="20"/>
          <w:szCs w:val="20"/>
        </w:rPr>
        <w:t>of</w:t>
      </w:r>
      <w:r w:rsidR="00D73878" w:rsidRPr="00CA7CDC">
        <w:rPr>
          <w:rFonts w:ascii="Tahoma" w:hAnsi="Tahoma" w:cs="Tahoma"/>
          <w:sz w:val="20"/>
          <w:szCs w:val="20"/>
        </w:rPr>
        <w:t xml:space="preserve"> the Media Rights for FIFA World Cup for the territory of Indonesia - </w:t>
      </w:r>
      <w:r>
        <w:rPr>
          <w:rFonts w:ascii="Tahoma" w:hAnsi="Tahoma" w:cs="Tahoma"/>
          <w:sz w:val="20"/>
          <w:szCs w:val="20"/>
        </w:rPr>
        <w:t>securing</w:t>
      </w:r>
      <w:r w:rsidR="00D73878" w:rsidRPr="00CA7CDC">
        <w:rPr>
          <w:rFonts w:ascii="Tahoma" w:hAnsi="Tahoma" w:cs="Tahoma"/>
          <w:sz w:val="20"/>
          <w:szCs w:val="20"/>
        </w:rPr>
        <w:t xml:space="preserve"> a 20% reduction in rights fee compared to 2018 event</w:t>
      </w:r>
      <w:r w:rsidR="00D73878">
        <w:t>.</w:t>
      </w:r>
    </w:p>
    <w:p w14:paraId="30306354" w14:textId="64016A8D" w:rsidR="00CA7CDC" w:rsidRDefault="0001074D" w:rsidP="00D73878">
      <w:pPr>
        <w:pStyle w:val="ListParagraph"/>
        <w:numPr>
          <w:ilvl w:val="0"/>
          <w:numId w:val="25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Jockey World Championships</w:t>
      </w:r>
      <w:r w:rsidR="00CA7CDC" w:rsidRPr="00821A64">
        <w:rPr>
          <w:rFonts w:ascii="Tahoma" w:hAnsi="Tahoma" w:cs="Tahoma"/>
          <w:b/>
          <w:bCs/>
          <w:sz w:val="20"/>
          <w:szCs w:val="20"/>
        </w:rPr>
        <w:t xml:space="preserve"> </w:t>
      </w:r>
      <w:r w:rsidR="00CA7CDC" w:rsidRPr="00821A64">
        <w:rPr>
          <w:rFonts w:ascii="Tahoma" w:hAnsi="Tahoma" w:cs="Tahoma"/>
        </w:rPr>
        <w:t xml:space="preserve">– </w:t>
      </w:r>
      <w:r w:rsidR="00653266">
        <w:rPr>
          <w:rFonts w:ascii="Tahoma" w:hAnsi="Tahoma" w:cs="Tahoma"/>
          <w:sz w:val="20"/>
          <w:szCs w:val="20"/>
        </w:rPr>
        <w:t>advisory and consultancy to develop the</w:t>
      </w:r>
      <w:r w:rsidR="0091064D">
        <w:rPr>
          <w:rFonts w:ascii="Tahoma" w:hAnsi="Tahoma" w:cs="Tahoma"/>
          <w:sz w:val="20"/>
          <w:szCs w:val="20"/>
        </w:rPr>
        <w:t xml:space="preserve">ir Event Calendar within </w:t>
      </w:r>
      <w:r w:rsidR="00CA7CDC" w:rsidRPr="00821A64">
        <w:rPr>
          <w:rFonts w:ascii="Tahoma" w:hAnsi="Tahoma" w:cs="Tahoma"/>
          <w:sz w:val="20"/>
          <w:szCs w:val="20"/>
        </w:rPr>
        <w:t xml:space="preserve">Asia, </w:t>
      </w:r>
      <w:r w:rsidR="006654C1">
        <w:rPr>
          <w:rFonts w:ascii="Tahoma" w:hAnsi="Tahoma" w:cs="Tahoma"/>
          <w:sz w:val="20"/>
          <w:szCs w:val="20"/>
        </w:rPr>
        <w:t>with a view to securing partnerships with the region’s key racetracks</w:t>
      </w:r>
      <w:r w:rsidR="00CA7CDC" w:rsidRPr="00821A64">
        <w:rPr>
          <w:rFonts w:ascii="Tahoma" w:hAnsi="Tahoma" w:cs="Tahoma"/>
          <w:sz w:val="20"/>
          <w:szCs w:val="20"/>
        </w:rPr>
        <w:t>.</w:t>
      </w:r>
    </w:p>
    <w:p w14:paraId="7B42EC9A" w14:textId="606DB6AD" w:rsidR="008039AF" w:rsidRPr="00821A64" w:rsidRDefault="006B3AAD" w:rsidP="00D73878">
      <w:pPr>
        <w:pStyle w:val="ListParagraph"/>
        <w:numPr>
          <w:ilvl w:val="0"/>
          <w:numId w:val="25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FC0935">
        <w:rPr>
          <w:rFonts w:ascii="Tahoma" w:hAnsi="Tahoma" w:cs="Tahoma"/>
          <w:b/>
          <w:bCs/>
          <w:sz w:val="20"/>
          <w:szCs w:val="20"/>
        </w:rPr>
        <w:t>Web</w:t>
      </w:r>
      <w:r w:rsidR="00FC0935" w:rsidRPr="00FC0935">
        <w:rPr>
          <w:rFonts w:ascii="Tahoma" w:hAnsi="Tahoma" w:cs="Tahoma"/>
          <w:b/>
          <w:bCs/>
          <w:sz w:val="20"/>
          <w:szCs w:val="20"/>
        </w:rPr>
        <w:t>er Grills</w:t>
      </w:r>
      <w:r w:rsidR="00FC0935">
        <w:rPr>
          <w:rFonts w:ascii="Tahoma" w:hAnsi="Tahoma" w:cs="Tahoma"/>
          <w:sz w:val="20"/>
          <w:szCs w:val="20"/>
        </w:rPr>
        <w:t xml:space="preserve"> – developed Brand Partnership strategy for the APAC business</w:t>
      </w:r>
      <w:r w:rsidR="00853ACF">
        <w:rPr>
          <w:rFonts w:ascii="Tahoma" w:hAnsi="Tahoma" w:cs="Tahoma"/>
          <w:sz w:val="20"/>
          <w:szCs w:val="20"/>
        </w:rPr>
        <w:t>.</w:t>
      </w:r>
    </w:p>
    <w:p w14:paraId="27086098" w14:textId="77777777" w:rsidR="00B74FE8" w:rsidRDefault="00B74FE8" w:rsidP="00026406">
      <w:pPr>
        <w:spacing w:after="0" w:line="269" w:lineRule="auto"/>
        <w:rPr>
          <w:rFonts w:ascii="Tahoma" w:hAnsi="Tahoma" w:cs="Tahoma"/>
          <w:b/>
          <w:bCs/>
          <w:color w:val="000000" w:themeColor="text1"/>
          <w:sz w:val="20"/>
          <w:szCs w:val="20"/>
          <w:lang w:val="en-GB"/>
        </w:rPr>
      </w:pPr>
    </w:p>
    <w:p w14:paraId="7B14E917" w14:textId="5BC81CDE" w:rsidR="00485121" w:rsidRPr="00EB3EBB" w:rsidRDefault="001E009C" w:rsidP="00026406">
      <w:pPr>
        <w:spacing w:after="0" w:line="269" w:lineRule="auto"/>
        <w:rPr>
          <w:rFonts w:ascii="Tahoma" w:hAnsi="Tahoma" w:cs="Tahoma"/>
          <w:b/>
          <w:bCs/>
          <w:color w:val="000000" w:themeColor="text1"/>
          <w:sz w:val="20"/>
          <w:szCs w:val="20"/>
          <w:lang w:val="en-GB"/>
        </w:rPr>
      </w:pPr>
      <w:r w:rsidRPr="00EB3EBB">
        <w:rPr>
          <w:rFonts w:ascii="Tahoma" w:hAnsi="Tahoma" w:cs="Tahoma"/>
          <w:b/>
          <w:bCs/>
          <w:color w:val="000000" w:themeColor="text1"/>
          <w:sz w:val="20"/>
          <w:szCs w:val="20"/>
          <w:lang w:val="en-GB"/>
        </w:rPr>
        <w:t xml:space="preserve">Infront Pan-Asia </w:t>
      </w:r>
      <w:bookmarkStart w:id="5" w:name="_Hlk72850175"/>
      <w:r w:rsidRPr="00EB3EBB">
        <w:rPr>
          <w:rFonts w:ascii="Tahoma" w:hAnsi="Tahoma" w:cs="Tahoma"/>
          <w:b/>
          <w:bCs/>
          <w:color w:val="000000" w:themeColor="text1"/>
          <w:sz w:val="20"/>
          <w:szCs w:val="20"/>
          <w:lang w:val="en-GB"/>
        </w:rPr>
        <w:t>•</w:t>
      </w:r>
      <w:r w:rsidR="007B36D3" w:rsidRPr="00EB3EBB">
        <w:rPr>
          <w:rFonts w:ascii="Tahoma" w:hAnsi="Tahoma" w:cs="Tahoma"/>
          <w:b/>
          <w:bCs/>
          <w:color w:val="000000" w:themeColor="text1"/>
          <w:sz w:val="20"/>
          <w:szCs w:val="20"/>
          <w:lang w:val="en-GB"/>
        </w:rPr>
        <w:t xml:space="preserve"> </w:t>
      </w:r>
      <w:r w:rsidR="00D56464" w:rsidRPr="00EB3EBB">
        <w:rPr>
          <w:rFonts w:ascii="Tahoma" w:hAnsi="Tahoma" w:cs="Tahoma"/>
          <w:b/>
          <w:bCs/>
          <w:color w:val="000000" w:themeColor="text1"/>
          <w:sz w:val="20"/>
          <w:szCs w:val="20"/>
          <w:lang w:val="en-GB"/>
        </w:rPr>
        <w:t>Singapore</w:t>
      </w:r>
      <w:bookmarkEnd w:id="5"/>
    </w:p>
    <w:p w14:paraId="6C3F1934" w14:textId="77777777" w:rsidR="004D311C" w:rsidRPr="00EB3EBB" w:rsidRDefault="00FA1413" w:rsidP="00026406">
      <w:pPr>
        <w:spacing w:after="0" w:line="269" w:lineRule="auto"/>
        <w:rPr>
          <w:rFonts w:ascii="Tahoma" w:hAnsi="Tahoma" w:cs="Tahoma"/>
          <w:i/>
          <w:color w:val="000000" w:themeColor="text1"/>
          <w:sz w:val="18"/>
          <w:szCs w:val="18"/>
          <w:shd w:val="clear" w:color="auto" w:fill="FFFFFF"/>
          <w:lang w:val="en-GB"/>
        </w:rPr>
      </w:pPr>
      <w:r w:rsidRPr="00EB3EBB">
        <w:rPr>
          <w:rFonts w:ascii="Tahoma" w:hAnsi="Tahoma" w:cs="Tahoma"/>
          <w:i/>
          <w:color w:val="000000" w:themeColor="text1"/>
          <w:sz w:val="18"/>
          <w:szCs w:val="18"/>
          <w:shd w:val="clear" w:color="auto" w:fill="FFFFFF"/>
          <w:lang w:val="en-GB"/>
        </w:rPr>
        <w:t xml:space="preserve">Wholly owned subsidiary of Infront Sports &amp; Media, the leading international sports marketing company. </w:t>
      </w:r>
    </w:p>
    <w:p w14:paraId="408398B1" w14:textId="1ADBD433" w:rsidR="00E63564" w:rsidRPr="00EB3EBB" w:rsidRDefault="001E009C" w:rsidP="00026406">
      <w:pPr>
        <w:spacing w:after="0" w:line="269" w:lineRule="auto"/>
        <w:rPr>
          <w:rFonts w:ascii="Tahoma" w:hAnsi="Tahoma" w:cs="Tahoma"/>
          <w:b/>
          <w:color w:val="002060"/>
          <w:sz w:val="20"/>
          <w:szCs w:val="20"/>
          <w:lang w:val="en-GB"/>
        </w:rPr>
      </w:pPr>
      <w:r w:rsidRPr="00EB3EBB">
        <w:rPr>
          <w:rFonts w:ascii="Tahoma" w:hAnsi="Tahoma" w:cs="Tahoma"/>
          <w:b/>
          <w:color w:val="002060"/>
          <w:sz w:val="20"/>
          <w:szCs w:val="20"/>
          <w:lang w:val="en-GB"/>
        </w:rPr>
        <w:t>Managing Director • Board Member</w:t>
      </w:r>
      <w:r w:rsidR="007B36D3" w:rsidRPr="00EB3EBB">
        <w:rPr>
          <w:rFonts w:ascii="Tahoma" w:hAnsi="Tahoma" w:cs="Tahoma"/>
          <w:b/>
          <w:color w:val="002060"/>
          <w:sz w:val="20"/>
          <w:szCs w:val="20"/>
          <w:lang w:val="en-GB"/>
        </w:rPr>
        <w:tab/>
      </w:r>
      <w:r w:rsidR="007B36D3" w:rsidRPr="00EB3EBB">
        <w:rPr>
          <w:rFonts w:ascii="Tahoma" w:hAnsi="Tahoma" w:cs="Tahoma"/>
          <w:b/>
          <w:color w:val="002060"/>
          <w:sz w:val="20"/>
          <w:szCs w:val="20"/>
          <w:lang w:val="en-GB"/>
        </w:rPr>
        <w:tab/>
      </w:r>
      <w:r w:rsidR="007B36D3" w:rsidRPr="00EB3EBB">
        <w:rPr>
          <w:rFonts w:ascii="Tahoma" w:hAnsi="Tahoma" w:cs="Tahoma"/>
          <w:b/>
          <w:color w:val="002060"/>
          <w:sz w:val="20"/>
          <w:szCs w:val="20"/>
          <w:lang w:val="en-GB"/>
        </w:rPr>
        <w:tab/>
      </w:r>
      <w:r w:rsidR="007B36D3" w:rsidRPr="00EB3EBB">
        <w:rPr>
          <w:rFonts w:ascii="Tahoma" w:hAnsi="Tahoma" w:cs="Tahoma"/>
          <w:b/>
          <w:color w:val="002060"/>
          <w:sz w:val="20"/>
          <w:szCs w:val="20"/>
          <w:lang w:val="en-GB"/>
        </w:rPr>
        <w:tab/>
      </w:r>
      <w:r w:rsidR="007B36D3" w:rsidRPr="00EB3EBB">
        <w:rPr>
          <w:rFonts w:ascii="Tahoma" w:hAnsi="Tahoma" w:cs="Tahoma"/>
          <w:b/>
          <w:color w:val="002060"/>
          <w:sz w:val="20"/>
          <w:szCs w:val="20"/>
          <w:lang w:val="en-GB"/>
        </w:rPr>
        <w:tab/>
      </w:r>
      <w:r w:rsidR="007B36D3" w:rsidRPr="00EB3EBB">
        <w:rPr>
          <w:rFonts w:ascii="Tahoma" w:hAnsi="Tahoma" w:cs="Tahoma"/>
          <w:b/>
          <w:color w:val="002060"/>
          <w:sz w:val="20"/>
          <w:szCs w:val="20"/>
          <w:lang w:val="en-GB"/>
        </w:rPr>
        <w:tab/>
        <w:t xml:space="preserve">  </w:t>
      </w:r>
      <w:r w:rsidR="00D56464" w:rsidRPr="00EB3EBB">
        <w:rPr>
          <w:rFonts w:ascii="Tahoma" w:hAnsi="Tahoma" w:cs="Tahoma"/>
          <w:b/>
          <w:color w:val="002060"/>
          <w:sz w:val="20"/>
          <w:szCs w:val="20"/>
          <w:lang w:val="en-GB"/>
        </w:rPr>
        <w:tab/>
        <w:t xml:space="preserve">  </w:t>
      </w:r>
      <w:r w:rsidRPr="00EB3EBB">
        <w:rPr>
          <w:rFonts w:ascii="Tahoma" w:hAnsi="Tahoma" w:cs="Tahoma"/>
          <w:b/>
          <w:color w:val="002060"/>
          <w:sz w:val="20"/>
          <w:szCs w:val="20"/>
          <w:lang w:val="en-GB"/>
        </w:rPr>
        <w:t xml:space="preserve">Jul 2013 to </w:t>
      </w:r>
      <w:bookmarkEnd w:id="3"/>
      <w:r w:rsidR="0073311A">
        <w:rPr>
          <w:rFonts w:ascii="Tahoma" w:hAnsi="Tahoma" w:cs="Tahoma"/>
          <w:b/>
          <w:color w:val="002060"/>
          <w:sz w:val="20"/>
          <w:szCs w:val="20"/>
          <w:lang w:val="en-GB"/>
        </w:rPr>
        <w:t>Dec 2020</w:t>
      </w:r>
    </w:p>
    <w:p w14:paraId="1385979E" w14:textId="77777777" w:rsidR="004D311C" w:rsidRPr="00EB3EBB" w:rsidRDefault="004D311C" w:rsidP="00026406">
      <w:pPr>
        <w:spacing w:after="0" w:line="269" w:lineRule="auto"/>
        <w:jc w:val="both"/>
        <w:rPr>
          <w:rFonts w:ascii="Tahoma" w:hAnsi="Tahoma" w:cs="Tahoma"/>
          <w:color w:val="000000" w:themeColor="text1"/>
          <w:sz w:val="10"/>
          <w:szCs w:val="20"/>
          <w:lang w:val="en-GB"/>
        </w:rPr>
      </w:pPr>
    </w:p>
    <w:p w14:paraId="07164FA9" w14:textId="713C93DB" w:rsidR="004669E6" w:rsidRPr="0028601A" w:rsidRDefault="00563414" w:rsidP="00026406">
      <w:pPr>
        <w:spacing w:after="0" w:line="269" w:lineRule="auto"/>
        <w:jc w:val="both"/>
        <w:rPr>
          <w:rFonts w:ascii="Tahoma" w:hAnsi="Tahoma" w:cs="Tahoma"/>
          <w:bCs/>
          <w:color w:val="000000" w:themeColor="text1"/>
          <w:sz w:val="20"/>
          <w:szCs w:val="20"/>
          <w:lang w:val="en-GB"/>
        </w:rPr>
      </w:pPr>
      <w:r w:rsidRPr="0028601A">
        <w:rPr>
          <w:rFonts w:ascii="Tahoma" w:hAnsi="Tahoma" w:cs="Tahoma"/>
          <w:bCs/>
          <w:color w:val="000000" w:themeColor="text1"/>
          <w:sz w:val="20"/>
          <w:szCs w:val="20"/>
          <w:lang w:val="en-GB"/>
        </w:rPr>
        <w:t>Pioneered establishment of the global organisation’s Asian</w:t>
      </w:r>
      <w:r w:rsidR="00B5300E">
        <w:rPr>
          <w:rFonts w:ascii="Tahoma" w:hAnsi="Tahoma" w:cs="Tahoma"/>
          <w:bCs/>
          <w:color w:val="000000" w:themeColor="text1"/>
          <w:sz w:val="20"/>
          <w:szCs w:val="20"/>
          <w:lang w:val="en-GB"/>
        </w:rPr>
        <w:t>-Pacific</w:t>
      </w:r>
      <w:r w:rsidRPr="0028601A">
        <w:rPr>
          <w:rFonts w:ascii="Tahoma" w:hAnsi="Tahoma" w:cs="Tahoma"/>
          <w:bCs/>
          <w:color w:val="000000" w:themeColor="text1"/>
          <w:sz w:val="20"/>
          <w:szCs w:val="20"/>
          <w:lang w:val="en-GB"/>
        </w:rPr>
        <w:t xml:space="preserve"> hub and steered the company </w:t>
      </w:r>
      <w:r w:rsidR="00EA5B61" w:rsidRPr="0028601A">
        <w:rPr>
          <w:rFonts w:ascii="Tahoma" w:hAnsi="Tahoma" w:cs="Tahoma"/>
          <w:bCs/>
          <w:color w:val="000000" w:themeColor="text1"/>
          <w:sz w:val="20"/>
          <w:szCs w:val="20"/>
          <w:lang w:val="en-GB"/>
        </w:rPr>
        <w:t xml:space="preserve">to </w:t>
      </w:r>
      <w:r w:rsidR="00004191" w:rsidRPr="0028601A">
        <w:rPr>
          <w:rFonts w:ascii="Tahoma" w:hAnsi="Tahoma" w:cs="Tahoma"/>
          <w:bCs/>
          <w:color w:val="000000" w:themeColor="text1"/>
          <w:sz w:val="20"/>
          <w:szCs w:val="20"/>
          <w:lang w:val="en-GB"/>
        </w:rPr>
        <w:t>profitability</w:t>
      </w:r>
      <w:r w:rsidRPr="0028601A">
        <w:rPr>
          <w:rFonts w:ascii="Tahoma" w:hAnsi="Tahoma" w:cs="Tahoma"/>
          <w:bCs/>
          <w:color w:val="000000" w:themeColor="text1"/>
          <w:sz w:val="20"/>
          <w:szCs w:val="20"/>
          <w:lang w:val="en-GB"/>
        </w:rPr>
        <w:t xml:space="preserve"> by capturing growth opportunities aligned to the Asian marketplace. Developed and executed the regional strategic business plan, its priorities, investment requirements, financial projections and new business generation. Managed P&amp;L, including revenue growth forecast, total costs control and management. Developed and nurtured key client and partner </w:t>
      </w:r>
      <w:r w:rsidRPr="0028601A">
        <w:rPr>
          <w:rFonts w:ascii="Tahoma" w:hAnsi="Tahoma" w:cs="Tahoma"/>
          <w:bCs/>
          <w:color w:val="000000" w:themeColor="text1"/>
          <w:sz w:val="20"/>
          <w:szCs w:val="20"/>
          <w:lang w:val="en-GB"/>
        </w:rPr>
        <w:lastRenderedPageBreak/>
        <w:t>relationships at the C-suite and senior management levels, identifying their needs and delivering solutions to their key business challenges. Built a resilient and high performing, 25-member team with a clear and focused agenda.</w:t>
      </w:r>
    </w:p>
    <w:p w14:paraId="7DFAAFE7" w14:textId="77777777" w:rsidR="00563414" w:rsidRPr="0028601A" w:rsidRDefault="00563414" w:rsidP="00026406">
      <w:pPr>
        <w:spacing w:after="0" w:line="269" w:lineRule="auto"/>
        <w:jc w:val="both"/>
        <w:rPr>
          <w:rFonts w:ascii="Tahoma" w:hAnsi="Tahoma" w:cs="Tahoma"/>
          <w:bCs/>
          <w:color w:val="000000" w:themeColor="text1"/>
          <w:sz w:val="10"/>
          <w:szCs w:val="10"/>
          <w:lang w:val="en-GB"/>
        </w:rPr>
      </w:pPr>
    </w:p>
    <w:p w14:paraId="153B22E3" w14:textId="5583D3CA" w:rsidR="005834C6" w:rsidRPr="0028601A" w:rsidRDefault="005834C6" w:rsidP="00026406">
      <w:pPr>
        <w:pStyle w:val="ListParagraph"/>
        <w:numPr>
          <w:ilvl w:val="0"/>
          <w:numId w:val="13"/>
        </w:numPr>
        <w:spacing w:after="0" w:line="269" w:lineRule="auto"/>
        <w:contextualSpacing w:val="0"/>
        <w:jc w:val="both"/>
        <w:rPr>
          <w:rFonts w:ascii="Tahoma" w:hAnsi="Tahoma" w:cs="Tahoma"/>
          <w:bCs/>
          <w:color w:val="000000" w:themeColor="text1"/>
          <w:sz w:val="20"/>
          <w:szCs w:val="20"/>
          <w:lang w:val="en-GB"/>
        </w:rPr>
      </w:pPr>
      <w:r w:rsidRPr="003733CE">
        <w:rPr>
          <w:rFonts w:ascii="Tahoma" w:hAnsi="Tahoma" w:cs="Tahoma"/>
          <w:b/>
          <w:color w:val="000000" w:themeColor="text1"/>
          <w:sz w:val="20"/>
          <w:szCs w:val="20"/>
          <w:lang w:val="en-GB"/>
        </w:rPr>
        <w:t>Conducted an incisive evaluation</w:t>
      </w:r>
      <w:r w:rsidR="003733CE" w:rsidRPr="003733CE">
        <w:rPr>
          <w:rFonts w:ascii="Tahoma" w:hAnsi="Tahoma" w:cs="Tahoma"/>
          <w:b/>
          <w:color w:val="000000" w:themeColor="text1"/>
          <w:sz w:val="20"/>
          <w:szCs w:val="20"/>
          <w:lang w:val="en-GB"/>
        </w:rPr>
        <w:t xml:space="preserve"> and </w:t>
      </w:r>
      <w:r w:rsidR="00913357">
        <w:rPr>
          <w:rFonts w:ascii="Tahoma" w:hAnsi="Tahoma" w:cs="Tahoma"/>
          <w:b/>
          <w:color w:val="000000" w:themeColor="text1"/>
          <w:sz w:val="20"/>
          <w:szCs w:val="20"/>
          <w:lang w:val="en-GB"/>
        </w:rPr>
        <w:t xml:space="preserve">developed a </w:t>
      </w:r>
      <w:r w:rsidR="003733CE" w:rsidRPr="003733CE">
        <w:rPr>
          <w:rFonts w:ascii="Tahoma" w:hAnsi="Tahoma" w:cs="Tahoma"/>
          <w:b/>
          <w:color w:val="000000" w:themeColor="text1"/>
          <w:sz w:val="20"/>
          <w:szCs w:val="20"/>
          <w:lang w:val="en-GB"/>
        </w:rPr>
        <w:t xml:space="preserve">new market strategy </w:t>
      </w:r>
      <w:r w:rsidRPr="003733CE">
        <w:rPr>
          <w:rFonts w:ascii="Tahoma" w:hAnsi="Tahoma" w:cs="Tahoma"/>
          <w:bCs/>
          <w:color w:val="000000" w:themeColor="text1"/>
          <w:sz w:val="20"/>
          <w:szCs w:val="20"/>
          <w:lang w:val="en-GB"/>
        </w:rPr>
        <w:t>f</w:t>
      </w:r>
      <w:r w:rsidR="00913357">
        <w:rPr>
          <w:rFonts w:ascii="Tahoma" w:hAnsi="Tahoma" w:cs="Tahoma"/>
          <w:bCs/>
          <w:color w:val="000000" w:themeColor="text1"/>
          <w:sz w:val="20"/>
          <w:szCs w:val="20"/>
          <w:lang w:val="en-GB"/>
        </w:rPr>
        <w:t>or</w:t>
      </w:r>
      <w:r w:rsidRPr="003733CE">
        <w:rPr>
          <w:rFonts w:ascii="Tahoma" w:hAnsi="Tahoma" w:cs="Tahoma"/>
          <w:bCs/>
          <w:color w:val="000000" w:themeColor="text1"/>
          <w:sz w:val="20"/>
          <w:szCs w:val="20"/>
          <w:lang w:val="en-GB"/>
        </w:rPr>
        <w:t xml:space="preserve"> the regional sport</w:t>
      </w:r>
      <w:r w:rsidR="000D504D" w:rsidRPr="003733CE">
        <w:rPr>
          <w:rFonts w:ascii="Tahoma" w:hAnsi="Tahoma" w:cs="Tahoma"/>
          <w:bCs/>
          <w:color w:val="000000" w:themeColor="text1"/>
          <w:sz w:val="20"/>
          <w:szCs w:val="20"/>
          <w:lang w:val="en-GB"/>
        </w:rPr>
        <w:t>s</w:t>
      </w:r>
      <w:r w:rsidRPr="003733CE">
        <w:rPr>
          <w:rFonts w:ascii="Tahoma" w:hAnsi="Tahoma" w:cs="Tahoma"/>
          <w:bCs/>
          <w:color w:val="000000" w:themeColor="text1"/>
          <w:sz w:val="20"/>
          <w:szCs w:val="20"/>
          <w:lang w:val="en-GB"/>
        </w:rPr>
        <w:t xml:space="preserve"> and entertainment landscape</w:t>
      </w:r>
      <w:r w:rsidR="00080C32" w:rsidRPr="003733CE">
        <w:rPr>
          <w:rFonts w:ascii="Tahoma" w:hAnsi="Tahoma" w:cs="Tahoma"/>
          <w:bCs/>
          <w:color w:val="000000" w:themeColor="text1"/>
          <w:sz w:val="20"/>
          <w:szCs w:val="20"/>
          <w:lang w:val="en-GB"/>
        </w:rPr>
        <w:t xml:space="preserve">, creating </w:t>
      </w:r>
      <w:r w:rsidR="00563414" w:rsidRPr="003733CE">
        <w:rPr>
          <w:rFonts w:ascii="Tahoma" w:hAnsi="Tahoma" w:cs="Tahoma"/>
          <w:bCs/>
          <w:color w:val="000000" w:themeColor="text1"/>
          <w:sz w:val="20"/>
          <w:szCs w:val="20"/>
          <w:lang w:val="en-GB"/>
        </w:rPr>
        <w:t xml:space="preserve">a robust </w:t>
      </w:r>
      <w:r w:rsidRPr="003733CE">
        <w:rPr>
          <w:rFonts w:ascii="Tahoma" w:hAnsi="Tahoma" w:cs="Tahoma"/>
          <w:bCs/>
          <w:color w:val="000000" w:themeColor="text1"/>
          <w:sz w:val="20"/>
          <w:szCs w:val="20"/>
          <w:lang w:val="en-GB"/>
        </w:rPr>
        <w:t xml:space="preserve">business plan </w:t>
      </w:r>
      <w:r w:rsidR="00080C32" w:rsidRPr="003733CE">
        <w:rPr>
          <w:rFonts w:ascii="Tahoma" w:hAnsi="Tahoma" w:cs="Tahoma"/>
          <w:bCs/>
          <w:color w:val="000000" w:themeColor="text1"/>
          <w:sz w:val="20"/>
          <w:szCs w:val="20"/>
          <w:lang w:val="en-GB"/>
        </w:rPr>
        <w:t>directing</w:t>
      </w:r>
      <w:r w:rsidRPr="003733CE">
        <w:rPr>
          <w:rFonts w:ascii="Tahoma" w:hAnsi="Tahoma" w:cs="Tahoma"/>
          <w:bCs/>
          <w:color w:val="000000" w:themeColor="text1"/>
          <w:sz w:val="20"/>
          <w:szCs w:val="20"/>
          <w:lang w:val="en-GB"/>
        </w:rPr>
        <w:t xml:space="preserve"> where</w:t>
      </w:r>
      <w:r w:rsidRPr="0028601A">
        <w:rPr>
          <w:rFonts w:ascii="Tahoma" w:hAnsi="Tahoma" w:cs="Tahoma"/>
          <w:bCs/>
          <w:color w:val="000000" w:themeColor="text1"/>
          <w:sz w:val="20"/>
          <w:szCs w:val="20"/>
          <w:lang w:val="en-GB"/>
        </w:rPr>
        <w:t xml:space="preserve"> the company should play, </w:t>
      </w:r>
      <w:r w:rsidR="00DE04E0">
        <w:rPr>
          <w:rFonts w:ascii="Tahoma" w:hAnsi="Tahoma" w:cs="Tahoma"/>
          <w:bCs/>
          <w:color w:val="000000" w:themeColor="text1"/>
          <w:sz w:val="20"/>
          <w:szCs w:val="20"/>
          <w:lang w:val="en-GB"/>
        </w:rPr>
        <w:t xml:space="preserve">identifying </w:t>
      </w:r>
      <w:r w:rsidR="00DE04E0" w:rsidRPr="0028601A">
        <w:rPr>
          <w:rFonts w:ascii="Tahoma" w:hAnsi="Tahoma" w:cs="Tahoma"/>
          <w:bCs/>
          <w:color w:val="000000" w:themeColor="text1"/>
          <w:sz w:val="20"/>
          <w:szCs w:val="20"/>
          <w:lang w:val="en-GB"/>
        </w:rPr>
        <w:t>the</w:t>
      </w:r>
      <w:r w:rsidRPr="0028601A">
        <w:rPr>
          <w:rFonts w:ascii="Tahoma" w:hAnsi="Tahoma" w:cs="Tahoma"/>
          <w:bCs/>
          <w:color w:val="000000" w:themeColor="text1"/>
          <w:sz w:val="20"/>
          <w:szCs w:val="20"/>
          <w:lang w:val="en-GB"/>
        </w:rPr>
        <w:t xml:space="preserve"> best </w:t>
      </w:r>
      <w:r w:rsidR="00D2651C" w:rsidRPr="0028601A">
        <w:rPr>
          <w:rFonts w:ascii="Tahoma" w:hAnsi="Tahoma" w:cs="Tahoma"/>
          <w:bCs/>
          <w:color w:val="000000" w:themeColor="text1"/>
          <w:sz w:val="20"/>
          <w:szCs w:val="20"/>
          <w:lang w:val="en-GB"/>
        </w:rPr>
        <w:t xml:space="preserve">partner </w:t>
      </w:r>
      <w:r w:rsidRPr="0028601A">
        <w:rPr>
          <w:rFonts w:ascii="Tahoma" w:hAnsi="Tahoma" w:cs="Tahoma"/>
          <w:bCs/>
          <w:color w:val="000000" w:themeColor="text1"/>
          <w:sz w:val="20"/>
          <w:szCs w:val="20"/>
          <w:lang w:val="en-GB"/>
        </w:rPr>
        <w:t xml:space="preserve">opportunities and </w:t>
      </w:r>
      <w:r w:rsidR="00913357">
        <w:rPr>
          <w:rFonts w:ascii="Tahoma" w:hAnsi="Tahoma" w:cs="Tahoma"/>
          <w:bCs/>
          <w:color w:val="000000" w:themeColor="text1"/>
          <w:sz w:val="20"/>
          <w:szCs w:val="20"/>
          <w:lang w:val="en-GB"/>
        </w:rPr>
        <w:t xml:space="preserve">where, </w:t>
      </w:r>
      <w:r w:rsidRPr="0028601A">
        <w:rPr>
          <w:rFonts w:ascii="Tahoma" w:hAnsi="Tahoma" w:cs="Tahoma"/>
          <w:bCs/>
          <w:color w:val="000000" w:themeColor="text1"/>
          <w:sz w:val="20"/>
          <w:szCs w:val="20"/>
          <w:lang w:val="en-GB"/>
        </w:rPr>
        <w:t xml:space="preserve">how </w:t>
      </w:r>
      <w:r w:rsidR="00913357">
        <w:rPr>
          <w:rFonts w:ascii="Tahoma" w:hAnsi="Tahoma" w:cs="Tahoma"/>
          <w:bCs/>
          <w:color w:val="000000" w:themeColor="text1"/>
          <w:sz w:val="20"/>
          <w:szCs w:val="20"/>
          <w:lang w:val="en-GB"/>
        </w:rPr>
        <w:t xml:space="preserve">and when </w:t>
      </w:r>
      <w:r w:rsidRPr="0028601A">
        <w:rPr>
          <w:rFonts w:ascii="Tahoma" w:hAnsi="Tahoma" w:cs="Tahoma"/>
          <w:bCs/>
          <w:color w:val="000000" w:themeColor="text1"/>
          <w:sz w:val="20"/>
          <w:szCs w:val="20"/>
          <w:lang w:val="en-GB"/>
        </w:rPr>
        <w:t xml:space="preserve">to engage. </w:t>
      </w:r>
    </w:p>
    <w:p w14:paraId="18B61C95" w14:textId="77777777" w:rsidR="00FC0B91" w:rsidRPr="0028601A" w:rsidRDefault="00FC0B91" w:rsidP="00026406">
      <w:pPr>
        <w:pStyle w:val="ListParagraph"/>
        <w:spacing w:after="0" w:line="269" w:lineRule="auto"/>
        <w:contextualSpacing w:val="0"/>
        <w:jc w:val="both"/>
        <w:rPr>
          <w:rFonts w:ascii="Tahoma" w:hAnsi="Tahoma" w:cs="Tahoma"/>
          <w:bCs/>
          <w:color w:val="000000" w:themeColor="text1"/>
          <w:sz w:val="4"/>
          <w:szCs w:val="4"/>
          <w:lang w:val="en-GB"/>
        </w:rPr>
      </w:pPr>
    </w:p>
    <w:p w14:paraId="1D7349DC" w14:textId="66C2938B" w:rsidR="0062425A" w:rsidRPr="0028601A" w:rsidRDefault="0062425A" w:rsidP="00026406">
      <w:pPr>
        <w:pStyle w:val="ListParagraph"/>
        <w:numPr>
          <w:ilvl w:val="0"/>
          <w:numId w:val="13"/>
        </w:numPr>
        <w:spacing w:after="0" w:line="269" w:lineRule="auto"/>
        <w:contextualSpacing w:val="0"/>
        <w:jc w:val="both"/>
        <w:rPr>
          <w:rFonts w:ascii="Tahoma" w:hAnsi="Tahoma" w:cs="Tahoma"/>
          <w:bCs/>
          <w:color w:val="000000" w:themeColor="text1"/>
          <w:sz w:val="20"/>
          <w:szCs w:val="20"/>
          <w:lang w:val="en-GB"/>
        </w:rPr>
      </w:pPr>
      <w:r w:rsidRPr="003733CE">
        <w:rPr>
          <w:rFonts w:ascii="Tahoma" w:hAnsi="Tahoma" w:cs="Tahoma"/>
          <w:b/>
          <w:color w:val="000000" w:themeColor="text1"/>
          <w:sz w:val="20"/>
          <w:szCs w:val="20"/>
          <w:lang w:val="en-GB"/>
        </w:rPr>
        <w:t xml:space="preserve">Personally captured US$ </w:t>
      </w:r>
      <w:r w:rsidR="003733CE">
        <w:rPr>
          <w:rFonts w:ascii="Tahoma" w:hAnsi="Tahoma" w:cs="Tahoma"/>
          <w:b/>
          <w:color w:val="000000" w:themeColor="text1"/>
          <w:sz w:val="20"/>
          <w:szCs w:val="20"/>
          <w:lang w:val="en-GB"/>
        </w:rPr>
        <w:t>125</w:t>
      </w:r>
      <w:r w:rsidRPr="003733CE">
        <w:rPr>
          <w:rFonts w:ascii="Tahoma" w:hAnsi="Tahoma" w:cs="Tahoma"/>
          <w:b/>
          <w:color w:val="000000" w:themeColor="text1"/>
          <w:sz w:val="20"/>
          <w:szCs w:val="20"/>
          <w:lang w:val="en-GB"/>
        </w:rPr>
        <w:t>M+ in revenue</w:t>
      </w:r>
      <w:r w:rsidR="003733CE">
        <w:rPr>
          <w:rFonts w:ascii="Tahoma" w:hAnsi="Tahoma" w:cs="Tahoma"/>
          <w:bCs/>
          <w:color w:val="000000" w:themeColor="text1"/>
          <w:sz w:val="20"/>
          <w:szCs w:val="20"/>
          <w:lang w:val="en-GB"/>
        </w:rPr>
        <w:t xml:space="preserve"> in</w:t>
      </w:r>
      <w:r w:rsidR="00DE04E0">
        <w:rPr>
          <w:rFonts w:ascii="Tahoma" w:hAnsi="Tahoma" w:cs="Tahoma"/>
          <w:bCs/>
          <w:color w:val="000000" w:themeColor="text1"/>
          <w:sz w:val="20"/>
          <w:szCs w:val="20"/>
          <w:lang w:val="en-GB"/>
        </w:rPr>
        <w:t xml:space="preserve"> combined</w:t>
      </w:r>
      <w:r w:rsidR="003733CE">
        <w:rPr>
          <w:rFonts w:ascii="Tahoma" w:hAnsi="Tahoma" w:cs="Tahoma"/>
          <w:bCs/>
          <w:color w:val="000000" w:themeColor="text1"/>
          <w:sz w:val="20"/>
          <w:szCs w:val="20"/>
          <w:lang w:val="en-GB"/>
        </w:rPr>
        <w:t xml:space="preserve"> Media and </w:t>
      </w:r>
      <w:r w:rsidRPr="0028601A">
        <w:rPr>
          <w:rFonts w:ascii="Tahoma" w:hAnsi="Tahoma" w:cs="Tahoma"/>
          <w:bCs/>
          <w:color w:val="000000" w:themeColor="text1"/>
          <w:sz w:val="20"/>
          <w:szCs w:val="20"/>
          <w:lang w:val="en-GB"/>
        </w:rPr>
        <w:t>Sponsorship</w:t>
      </w:r>
      <w:r w:rsidR="003733CE">
        <w:rPr>
          <w:rFonts w:ascii="Tahoma" w:hAnsi="Tahoma" w:cs="Tahoma"/>
          <w:bCs/>
          <w:color w:val="000000" w:themeColor="text1"/>
          <w:sz w:val="20"/>
          <w:szCs w:val="20"/>
          <w:lang w:val="en-GB"/>
        </w:rPr>
        <w:t xml:space="preserve"> rights</w:t>
      </w:r>
      <w:r w:rsidRPr="0028601A">
        <w:rPr>
          <w:rFonts w:ascii="Tahoma" w:hAnsi="Tahoma" w:cs="Tahoma"/>
          <w:bCs/>
          <w:color w:val="000000" w:themeColor="text1"/>
          <w:sz w:val="20"/>
          <w:szCs w:val="20"/>
          <w:lang w:val="en-GB"/>
        </w:rPr>
        <w:t xml:space="preserve"> </w:t>
      </w:r>
      <w:r w:rsidR="001A4717" w:rsidRPr="0028601A">
        <w:rPr>
          <w:rFonts w:ascii="Tahoma" w:hAnsi="Tahoma" w:cs="Tahoma"/>
          <w:bCs/>
          <w:color w:val="000000" w:themeColor="text1"/>
          <w:sz w:val="20"/>
          <w:szCs w:val="20"/>
          <w:lang w:val="en-GB"/>
        </w:rPr>
        <w:t xml:space="preserve">for 2018-21 sales cycle, </w:t>
      </w:r>
      <w:r w:rsidRPr="0028601A">
        <w:rPr>
          <w:rFonts w:ascii="Tahoma" w:hAnsi="Tahoma" w:cs="Tahoma"/>
          <w:bCs/>
          <w:color w:val="000000" w:themeColor="text1"/>
          <w:sz w:val="20"/>
          <w:szCs w:val="20"/>
          <w:lang w:val="en-GB"/>
        </w:rPr>
        <w:t>through client-focused sales plans</w:t>
      </w:r>
      <w:r w:rsidR="00913357">
        <w:rPr>
          <w:rFonts w:ascii="Tahoma" w:hAnsi="Tahoma" w:cs="Tahoma"/>
          <w:bCs/>
          <w:color w:val="000000" w:themeColor="text1"/>
          <w:sz w:val="20"/>
          <w:szCs w:val="20"/>
          <w:lang w:val="en-GB"/>
        </w:rPr>
        <w:t xml:space="preserve"> whilst</w:t>
      </w:r>
      <w:r w:rsidR="002C6583" w:rsidRPr="0028601A">
        <w:rPr>
          <w:rFonts w:ascii="Tahoma" w:hAnsi="Tahoma" w:cs="Tahoma"/>
          <w:bCs/>
          <w:color w:val="000000" w:themeColor="text1"/>
          <w:sz w:val="20"/>
          <w:szCs w:val="20"/>
          <w:lang w:val="en-GB"/>
        </w:rPr>
        <w:t xml:space="preserve"> </w:t>
      </w:r>
      <w:r w:rsidR="002C6583" w:rsidRPr="0028601A">
        <w:rPr>
          <w:rFonts w:ascii="Tahoma" w:hAnsi="Tahoma" w:cs="Tahoma"/>
          <w:bCs/>
          <w:color w:val="000000" w:themeColor="text1"/>
          <w:sz w:val="20"/>
          <w:szCs w:val="20"/>
        </w:rPr>
        <w:t>provid</w:t>
      </w:r>
      <w:r w:rsidR="00913357">
        <w:rPr>
          <w:rFonts w:ascii="Tahoma" w:hAnsi="Tahoma" w:cs="Tahoma"/>
          <w:bCs/>
          <w:color w:val="000000" w:themeColor="text1"/>
          <w:sz w:val="20"/>
          <w:szCs w:val="20"/>
        </w:rPr>
        <w:t>ing</w:t>
      </w:r>
      <w:r w:rsidR="002C6583" w:rsidRPr="0028601A">
        <w:rPr>
          <w:rFonts w:ascii="Tahoma" w:hAnsi="Tahoma" w:cs="Tahoma"/>
          <w:bCs/>
          <w:color w:val="000000" w:themeColor="text1"/>
          <w:sz w:val="20"/>
          <w:szCs w:val="20"/>
        </w:rPr>
        <w:t xml:space="preserve"> a roadmap to develop revenues across the region</w:t>
      </w:r>
      <w:r w:rsidR="007B5E77" w:rsidRPr="0028601A">
        <w:rPr>
          <w:rFonts w:ascii="Tahoma" w:hAnsi="Tahoma" w:cs="Tahoma"/>
          <w:bCs/>
          <w:color w:val="000000" w:themeColor="text1"/>
          <w:sz w:val="20"/>
          <w:szCs w:val="20"/>
        </w:rPr>
        <w:t>.</w:t>
      </w:r>
    </w:p>
    <w:p w14:paraId="6AE54C91" w14:textId="77777777" w:rsidR="00FC0B91" w:rsidRPr="0028601A" w:rsidRDefault="00FC0B91" w:rsidP="00026406">
      <w:pPr>
        <w:pStyle w:val="ListParagraph"/>
        <w:spacing w:after="0" w:line="269" w:lineRule="auto"/>
        <w:contextualSpacing w:val="0"/>
        <w:rPr>
          <w:rFonts w:ascii="Tahoma" w:hAnsi="Tahoma" w:cs="Tahoma"/>
          <w:bCs/>
          <w:color w:val="000000" w:themeColor="text1"/>
          <w:sz w:val="4"/>
          <w:szCs w:val="4"/>
          <w:lang w:val="en-GB"/>
        </w:rPr>
      </w:pPr>
    </w:p>
    <w:p w14:paraId="5CE3F38B" w14:textId="0F653FF6" w:rsidR="00080C32" w:rsidRDefault="0062425A" w:rsidP="00080C32">
      <w:pPr>
        <w:pStyle w:val="ListParagraph"/>
        <w:numPr>
          <w:ilvl w:val="0"/>
          <w:numId w:val="13"/>
        </w:numPr>
        <w:spacing w:after="0" w:line="269" w:lineRule="auto"/>
        <w:contextualSpacing w:val="0"/>
        <w:jc w:val="both"/>
        <w:rPr>
          <w:rFonts w:ascii="Tahoma" w:hAnsi="Tahoma" w:cs="Tahoma"/>
          <w:bCs/>
          <w:color w:val="000000" w:themeColor="text1"/>
          <w:sz w:val="20"/>
          <w:szCs w:val="20"/>
          <w:lang w:val="en-GB"/>
        </w:rPr>
      </w:pPr>
      <w:r w:rsidRPr="003733CE">
        <w:rPr>
          <w:rFonts w:ascii="Tahoma" w:hAnsi="Tahoma" w:cs="Tahoma"/>
          <w:b/>
          <w:color w:val="000000" w:themeColor="text1"/>
          <w:sz w:val="20"/>
          <w:szCs w:val="20"/>
          <w:lang w:val="en-GB"/>
        </w:rPr>
        <w:t>Structured lucrative contracts with multiple football federations and professional leagues</w:t>
      </w:r>
      <w:r w:rsidRPr="0028601A">
        <w:rPr>
          <w:rFonts w:ascii="Tahoma" w:hAnsi="Tahoma" w:cs="Tahoma"/>
          <w:bCs/>
          <w:color w:val="000000" w:themeColor="text1"/>
          <w:sz w:val="20"/>
          <w:szCs w:val="20"/>
          <w:lang w:val="en-GB"/>
        </w:rPr>
        <w:t xml:space="preserve"> across APAC</w:t>
      </w:r>
      <w:r w:rsidR="001A4717" w:rsidRPr="0028601A">
        <w:rPr>
          <w:rFonts w:ascii="Tahoma" w:hAnsi="Tahoma" w:cs="Tahoma"/>
          <w:bCs/>
          <w:color w:val="000000" w:themeColor="text1"/>
          <w:sz w:val="20"/>
          <w:szCs w:val="20"/>
          <w:lang w:val="en-GB"/>
        </w:rPr>
        <w:t xml:space="preserve"> delivering</w:t>
      </w:r>
      <w:r w:rsidRPr="0028601A">
        <w:rPr>
          <w:rFonts w:ascii="Tahoma" w:hAnsi="Tahoma" w:cs="Tahoma"/>
          <w:bCs/>
          <w:color w:val="000000" w:themeColor="text1"/>
          <w:sz w:val="20"/>
          <w:szCs w:val="20"/>
          <w:lang w:val="en-GB"/>
        </w:rPr>
        <w:t xml:space="preserve"> services that maximised</w:t>
      </w:r>
      <w:r w:rsidR="00913357">
        <w:rPr>
          <w:rFonts w:ascii="Tahoma" w:hAnsi="Tahoma" w:cs="Tahoma"/>
          <w:bCs/>
          <w:color w:val="000000" w:themeColor="text1"/>
          <w:sz w:val="20"/>
          <w:szCs w:val="20"/>
          <w:lang w:val="en-GB"/>
        </w:rPr>
        <w:t xml:space="preserve"> the</w:t>
      </w:r>
      <w:r w:rsidRPr="0028601A">
        <w:rPr>
          <w:rFonts w:ascii="Tahoma" w:hAnsi="Tahoma" w:cs="Tahoma"/>
          <w:bCs/>
          <w:color w:val="000000" w:themeColor="text1"/>
          <w:sz w:val="20"/>
          <w:szCs w:val="20"/>
          <w:lang w:val="en-GB"/>
        </w:rPr>
        <w:t xml:space="preserve"> commercialisation of their media and sponsorship rights. </w:t>
      </w:r>
    </w:p>
    <w:p w14:paraId="0475E25F" w14:textId="62EAC105" w:rsidR="00FC0B91" w:rsidRPr="00080C32" w:rsidRDefault="0092362C" w:rsidP="00080C32">
      <w:pPr>
        <w:pStyle w:val="ListParagraph"/>
        <w:numPr>
          <w:ilvl w:val="0"/>
          <w:numId w:val="13"/>
        </w:numPr>
        <w:spacing w:after="0" w:line="269" w:lineRule="auto"/>
        <w:contextualSpacing w:val="0"/>
        <w:jc w:val="both"/>
        <w:rPr>
          <w:rFonts w:ascii="Tahoma" w:hAnsi="Tahoma" w:cs="Tahoma"/>
          <w:bCs/>
          <w:color w:val="000000" w:themeColor="text1"/>
          <w:sz w:val="20"/>
          <w:szCs w:val="20"/>
          <w:lang w:val="en-GB"/>
        </w:rPr>
      </w:pPr>
      <w:r w:rsidRPr="003733CE">
        <w:rPr>
          <w:rFonts w:ascii="Tahoma" w:hAnsi="Tahoma" w:cs="Tahoma"/>
          <w:b/>
          <w:color w:val="000000" w:themeColor="text1"/>
          <w:sz w:val="20"/>
          <w:szCs w:val="20"/>
          <w:lang w:val="en-GB"/>
        </w:rPr>
        <w:t>Delivered</w:t>
      </w:r>
      <w:r w:rsidR="0062425A" w:rsidRPr="003733CE">
        <w:rPr>
          <w:rFonts w:ascii="Tahoma" w:hAnsi="Tahoma" w:cs="Tahoma"/>
          <w:b/>
          <w:color w:val="000000" w:themeColor="text1"/>
          <w:sz w:val="20"/>
          <w:szCs w:val="20"/>
          <w:lang w:val="en-GB"/>
        </w:rPr>
        <w:t xml:space="preserve"> a 125% increase in </w:t>
      </w:r>
      <w:r w:rsidR="001E47D2" w:rsidRPr="003733CE">
        <w:rPr>
          <w:rFonts w:ascii="Tahoma" w:hAnsi="Tahoma" w:cs="Tahoma"/>
          <w:b/>
          <w:color w:val="000000" w:themeColor="text1"/>
          <w:sz w:val="20"/>
          <w:szCs w:val="20"/>
          <w:lang w:val="en-GB"/>
        </w:rPr>
        <w:t>M</w:t>
      </w:r>
      <w:r w:rsidR="0062425A" w:rsidRPr="003733CE">
        <w:rPr>
          <w:rFonts w:ascii="Tahoma" w:hAnsi="Tahoma" w:cs="Tahoma"/>
          <w:b/>
          <w:color w:val="000000" w:themeColor="text1"/>
          <w:sz w:val="20"/>
          <w:szCs w:val="20"/>
          <w:lang w:val="en-GB"/>
        </w:rPr>
        <w:t xml:space="preserve">edia </w:t>
      </w:r>
      <w:r w:rsidR="001E47D2" w:rsidRPr="003733CE">
        <w:rPr>
          <w:rFonts w:ascii="Tahoma" w:hAnsi="Tahoma" w:cs="Tahoma"/>
          <w:b/>
          <w:color w:val="000000" w:themeColor="text1"/>
          <w:sz w:val="20"/>
          <w:szCs w:val="20"/>
          <w:lang w:val="en-GB"/>
        </w:rPr>
        <w:t>R</w:t>
      </w:r>
      <w:r w:rsidR="0062425A" w:rsidRPr="003733CE">
        <w:rPr>
          <w:rFonts w:ascii="Tahoma" w:hAnsi="Tahoma" w:cs="Tahoma"/>
          <w:b/>
          <w:color w:val="000000" w:themeColor="text1"/>
          <w:sz w:val="20"/>
          <w:szCs w:val="20"/>
          <w:lang w:val="en-GB"/>
        </w:rPr>
        <w:t>ights</w:t>
      </w:r>
      <w:r w:rsidR="0062425A" w:rsidRPr="00080C32">
        <w:rPr>
          <w:rFonts w:ascii="Tahoma" w:hAnsi="Tahoma" w:cs="Tahoma"/>
          <w:bCs/>
          <w:color w:val="000000" w:themeColor="text1"/>
          <w:sz w:val="20"/>
          <w:szCs w:val="20"/>
          <w:lang w:val="en-GB"/>
        </w:rPr>
        <w:t xml:space="preserve"> revenue in 5</w:t>
      </w:r>
      <w:r w:rsidR="00913357">
        <w:rPr>
          <w:rFonts w:ascii="Tahoma" w:hAnsi="Tahoma" w:cs="Tahoma"/>
          <w:bCs/>
          <w:color w:val="000000" w:themeColor="text1"/>
          <w:sz w:val="20"/>
          <w:szCs w:val="20"/>
          <w:lang w:val="en-GB"/>
        </w:rPr>
        <w:t>-</w:t>
      </w:r>
      <w:r w:rsidR="0062425A" w:rsidRPr="00080C32">
        <w:rPr>
          <w:rFonts w:ascii="Tahoma" w:hAnsi="Tahoma" w:cs="Tahoma"/>
          <w:bCs/>
          <w:color w:val="000000" w:themeColor="text1"/>
          <w:sz w:val="20"/>
          <w:szCs w:val="20"/>
          <w:lang w:val="en-GB"/>
        </w:rPr>
        <w:t>year</w:t>
      </w:r>
      <w:r w:rsidR="00913357">
        <w:rPr>
          <w:rFonts w:ascii="Tahoma" w:hAnsi="Tahoma" w:cs="Tahoma"/>
          <w:bCs/>
          <w:color w:val="000000" w:themeColor="text1"/>
          <w:sz w:val="20"/>
          <w:szCs w:val="20"/>
          <w:lang w:val="en-GB"/>
        </w:rPr>
        <w:t xml:space="preserve"> period</w:t>
      </w:r>
      <w:r w:rsidR="0062425A" w:rsidRPr="00080C32">
        <w:rPr>
          <w:rFonts w:ascii="Tahoma" w:hAnsi="Tahoma" w:cs="Tahoma"/>
          <w:bCs/>
          <w:color w:val="000000" w:themeColor="text1"/>
          <w:sz w:val="20"/>
          <w:szCs w:val="20"/>
          <w:lang w:val="en-GB"/>
        </w:rPr>
        <w:t xml:space="preserve"> for the Group’s media portfolio </w:t>
      </w:r>
      <w:r w:rsidR="00AA4145" w:rsidRPr="00080C32">
        <w:rPr>
          <w:rFonts w:ascii="Tahoma" w:hAnsi="Tahoma" w:cs="Tahoma"/>
          <w:bCs/>
          <w:color w:val="000000" w:themeColor="text1"/>
          <w:sz w:val="20"/>
          <w:szCs w:val="20"/>
          <w:lang w:val="en-GB"/>
        </w:rPr>
        <w:t xml:space="preserve">by accelerating </w:t>
      </w:r>
      <w:r w:rsidR="0062425A" w:rsidRPr="00080C32">
        <w:rPr>
          <w:rFonts w:ascii="Tahoma" w:hAnsi="Tahoma" w:cs="Tahoma"/>
          <w:bCs/>
          <w:color w:val="000000" w:themeColor="text1"/>
          <w:sz w:val="20"/>
          <w:szCs w:val="20"/>
          <w:lang w:val="en-GB"/>
        </w:rPr>
        <w:t xml:space="preserve">new market </w:t>
      </w:r>
      <w:r w:rsidR="00F6031F" w:rsidRPr="00080C32">
        <w:rPr>
          <w:rFonts w:ascii="Tahoma" w:hAnsi="Tahoma" w:cs="Tahoma"/>
          <w:bCs/>
          <w:color w:val="000000" w:themeColor="text1"/>
          <w:sz w:val="20"/>
          <w:szCs w:val="20"/>
          <w:lang w:val="en-GB"/>
        </w:rPr>
        <w:t>expansion and</w:t>
      </w:r>
      <w:r w:rsidR="00AD5DE8" w:rsidRPr="00080C32">
        <w:rPr>
          <w:rFonts w:ascii="Tahoma" w:hAnsi="Tahoma" w:cs="Tahoma"/>
          <w:bCs/>
          <w:color w:val="000000" w:themeColor="text1"/>
          <w:sz w:val="20"/>
          <w:szCs w:val="20"/>
          <w:lang w:val="en-GB"/>
        </w:rPr>
        <w:t xml:space="preserve"> taking the core business deeper</w:t>
      </w:r>
      <w:r w:rsidR="00F6031F" w:rsidRPr="00080C32">
        <w:rPr>
          <w:rFonts w:ascii="Tahoma" w:hAnsi="Tahoma" w:cs="Tahoma"/>
          <w:bCs/>
          <w:color w:val="000000" w:themeColor="text1"/>
          <w:sz w:val="20"/>
          <w:szCs w:val="20"/>
          <w:lang w:val="en-GB"/>
        </w:rPr>
        <w:t xml:space="preserve"> into new areas</w:t>
      </w:r>
      <w:r w:rsidR="001651EF">
        <w:rPr>
          <w:rFonts w:ascii="Tahoma" w:hAnsi="Tahoma" w:cs="Tahoma"/>
          <w:bCs/>
          <w:color w:val="000000" w:themeColor="text1"/>
          <w:sz w:val="20"/>
          <w:szCs w:val="20"/>
          <w:lang w:val="en-GB"/>
        </w:rPr>
        <w:t xml:space="preserve"> and markets</w:t>
      </w:r>
      <w:r w:rsidR="00D73878" w:rsidRPr="00080C32">
        <w:rPr>
          <w:rFonts w:ascii="Tahoma" w:hAnsi="Tahoma" w:cs="Tahoma"/>
          <w:bCs/>
          <w:color w:val="000000" w:themeColor="text1"/>
          <w:sz w:val="20"/>
          <w:szCs w:val="20"/>
          <w:lang w:val="en-GB"/>
        </w:rPr>
        <w:t>.</w:t>
      </w:r>
      <w:r w:rsidR="00F6031F" w:rsidRPr="00080C32">
        <w:rPr>
          <w:rFonts w:ascii="Tahoma" w:hAnsi="Tahoma" w:cs="Tahoma"/>
          <w:bCs/>
          <w:color w:val="000000" w:themeColor="text1"/>
          <w:sz w:val="20"/>
          <w:szCs w:val="20"/>
          <w:lang w:val="en-GB"/>
        </w:rPr>
        <w:t xml:space="preserve"> </w:t>
      </w:r>
    </w:p>
    <w:p w14:paraId="3979FAB4" w14:textId="0A9E59E8" w:rsidR="00C33288" w:rsidRPr="0028601A" w:rsidRDefault="003733CE" w:rsidP="00A84DEE">
      <w:pPr>
        <w:pStyle w:val="ListParagraph"/>
        <w:numPr>
          <w:ilvl w:val="0"/>
          <w:numId w:val="13"/>
        </w:numPr>
        <w:spacing w:after="0" w:line="252" w:lineRule="auto"/>
        <w:contextualSpacing w:val="0"/>
        <w:jc w:val="both"/>
        <w:rPr>
          <w:rFonts w:ascii="Tahoma" w:hAnsi="Tahoma" w:cs="Tahoma"/>
          <w:bCs/>
          <w:color w:val="000000" w:themeColor="text1"/>
          <w:sz w:val="20"/>
          <w:szCs w:val="20"/>
          <w:lang w:val="en-GB"/>
        </w:rPr>
      </w:pPr>
      <w:r w:rsidRPr="003733CE">
        <w:rPr>
          <w:rFonts w:ascii="Tahoma" w:hAnsi="Tahoma" w:cs="Tahoma"/>
          <w:b/>
          <w:color w:val="000000" w:themeColor="text1"/>
          <w:sz w:val="20"/>
          <w:szCs w:val="20"/>
          <w:lang w:val="en-GB"/>
        </w:rPr>
        <w:t>Led successful New Business acquisition</w:t>
      </w:r>
      <w:r>
        <w:rPr>
          <w:rFonts w:ascii="Tahoma" w:hAnsi="Tahoma" w:cs="Tahoma"/>
          <w:bCs/>
          <w:color w:val="000000" w:themeColor="text1"/>
          <w:sz w:val="20"/>
          <w:szCs w:val="20"/>
          <w:lang w:val="en-GB"/>
        </w:rPr>
        <w:t xml:space="preserve"> with</w:t>
      </w:r>
      <w:r w:rsidR="00491154" w:rsidRPr="0028601A">
        <w:rPr>
          <w:rFonts w:ascii="Tahoma" w:hAnsi="Tahoma" w:cs="Tahoma"/>
          <w:bCs/>
          <w:color w:val="000000" w:themeColor="text1"/>
          <w:sz w:val="20"/>
          <w:szCs w:val="20"/>
          <w:lang w:val="en-GB"/>
        </w:rPr>
        <w:t xml:space="preserve"> 9-year, US$</w:t>
      </w:r>
      <w:r w:rsidR="0062425A" w:rsidRPr="0028601A">
        <w:rPr>
          <w:rFonts w:ascii="Tahoma" w:hAnsi="Tahoma" w:cs="Tahoma"/>
          <w:bCs/>
          <w:color w:val="000000" w:themeColor="text1"/>
          <w:sz w:val="20"/>
          <w:szCs w:val="20"/>
          <w:lang w:val="en-GB"/>
        </w:rPr>
        <w:t xml:space="preserve"> </w:t>
      </w:r>
      <w:r w:rsidR="00491154" w:rsidRPr="0028601A">
        <w:rPr>
          <w:rFonts w:ascii="Tahoma" w:hAnsi="Tahoma" w:cs="Tahoma"/>
          <w:bCs/>
          <w:color w:val="000000" w:themeColor="text1"/>
          <w:sz w:val="20"/>
          <w:szCs w:val="20"/>
          <w:lang w:val="en-GB"/>
        </w:rPr>
        <w:t xml:space="preserve">300M+ partnership with </w:t>
      </w:r>
      <w:r w:rsidR="00C33288" w:rsidRPr="0028601A">
        <w:rPr>
          <w:rFonts w:ascii="Tahoma" w:hAnsi="Tahoma" w:cs="Tahoma"/>
          <w:bCs/>
          <w:color w:val="000000" w:themeColor="text1"/>
          <w:sz w:val="20"/>
          <w:szCs w:val="20"/>
          <w:lang w:val="en-GB"/>
        </w:rPr>
        <w:t>the Badminton World Federation (BWF)</w:t>
      </w:r>
      <w:r w:rsidR="00DE04E0">
        <w:rPr>
          <w:rFonts w:ascii="Tahoma" w:hAnsi="Tahoma" w:cs="Tahoma"/>
          <w:bCs/>
          <w:color w:val="000000" w:themeColor="text1"/>
          <w:sz w:val="20"/>
          <w:szCs w:val="20"/>
          <w:lang w:val="en-GB"/>
        </w:rPr>
        <w:t xml:space="preserve">. </w:t>
      </w:r>
      <w:r w:rsidR="00C33288" w:rsidRPr="0028601A">
        <w:rPr>
          <w:rFonts w:ascii="Tahoma" w:hAnsi="Tahoma" w:cs="Tahoma"/>
          <w:bCs/>
          <w:color w:val="000000" w:themeColor="text1"/>
          <w:sz w:val="20"/>
          <w:szCs w:val="20"/>
          <w:lang w:val="en-GB"/>
        </w:rPr>
        <w:t>Key results include:</w:t>
      </w:r>
      <w:r w:rsidR="0062425A" w:rsidRPr="0028601A">
        <w:rPr>
          <w:rFonts w:ascii="Tahoma" w:hAnsi="Tahoma" w:cs="Tahoma"/>
          <w:bCs/>
          <w:color w:val="000000" w:themeColor="text1"/>
          <w:sz w:val="20"/>
          <w:szCs w:val="20"/>
          <w:lang w:val="en-GB"/>
        </w:rPr>
        <w:t xml:space="preserve"> </w:t>
      </w:r>
    </w:p>
    <w:p w14:paraId="14ACCBD3" w14:textId="3214127B" w:rsidR="0062425A" w:rsidRPr="00ED3F67" w:rsidRDefault="00022D6D" w:rsidP="00A84DEE">
      <w:pPr>
        <w:pStyle w:val="ListParagraph"/>
        <w:numPr>
          <w:ilvl w:val="1"/>
          <w:numId w:val="13"/>
        </w:numPr>
        <w:spacing w:after="0" w:line="252" w:lineRule="auto"/>
        <w:contextualSpacing w:val="0"/>
        <w:jc w:val="both"/>
        <w:rPr>
          <w:rFonts w:ascii="Tahoma" w:hAnsi="Tahoma" w:cs="Tahoma"/>
          <w:bCs/>
          <w:color w:val="000000" w:themeColor="text1"/>
          <w:sz w:val="20"/>
          <w:szCs w:val="20"/>
          <w:lang w:val="en-GB"/>
        </w:rPr>
      </w:pPr>
      <w:r>
        <w:rPr>
          <w:rFonts w:ascii="Tahoma" w:hAnsi="Tahoma" w:cs="Tahoma"/>
          <w:bCs/>
          <w:color w:val="000000" w:themeColor="text1"/>
          <w:sz w:val="20"/>
          <w:szCs w:val="20"/>
          <w:lang w:val="en-GB"/>
        </w:rPr>
        <w:t xml:space="preserve">Secured </w:t>
      </w:r>
      <w:r w:rsidR="000C757D" w:rsidRPr="0028601A">
        <w:rPr>
          <w:rFonts w:ascii="Tahoma" w:hAnsi="Tahoma" w:cs="Tahoma"/>
          <w:bCs/>
          <w:color w:val="000000" w:themeColor="text1"/>
          <w:sz w:val="20"/>
          <w:szCs w:val="20"/>
          <w:lang w:val="en-GB"/>
        </w:rPr>
        <w:t xml:space="preserve">an impressive portfolio of blue-chip partners for </w:t>
      </w:r>
      <w:r w:rsidR="00C33288" w:rsidRPr="0028601A">
        <w:rPr>
          <w:rFonts w:ascii="Tahoma" w:hAnsi="Tahoma" w:cs="Tahoma"/>
          <w:bCs/>
          <w:color w:val="000000" w:themeColor="text1"/>
          <w:sz w:val="20"/>
          <w:szCs w:val="20"/>
          <w:lang w:val="en-GB"/>
        </w:rPr>
        <w:t xml:space="preserve">BWF including </w:t>
      </w:r>
      <w:r w:rsidR="007C7226" w:rsidRPr="00EB3EBB">
        <w:rPr>
          <w:rFonts w:ascii="Tahoma" w:hAnsi="Tahoma" w:cs="Tahoma"/>
          <w:b/>
          <w:bCs/>
          <w:color w:val="000000" w:themeColor="text1"/>
          <w:sz w:val="20"/>
          <w:szCs w:val="20"/>
          <w:lang w:val="en-GB"/>
        </w:rPr>
        <w:t xml:space="preserve">HSBC, TOTAL, </w:t>
      </w:r>
      <w:proofErr w:type="spellStart"/>
      <w:r w:rsidR="007C7226" w:rsidRPr="00EB3EBB">
        <w:rPr>
          <w:rFonts w:ascii="Tahoma" w:hAnsi="Tahoma" w:cs="Tahoma"/>
          <w:b/>
          <w:bCs/>
          <w:color w:val="000000" w:themeColor="text1"/>
          <w:sz w:val="20"/>
          <w:szCs w:val="20"/>
          <w:lang w:val="en-GB"/>
        </w:rPr>
        <w:t>Yonex</w:t>
      </w:r>
      <w:proofErr w:type="spellEnd"/>
      <w:r w:rsidR="007C7226" w:rsidRPr="00EB3EBB">
        <w:rPr>
          <w:rFonts w:ascii="Tahoma" w:hAnsi="Tahoma" w:cs="Tahoma"/>
          <w:b/>
          <w:bCs/>
          <w:color w:val="000000" w:themeColor="text1"/>
          <w:sz w:val="20"/>
          <w:szCs w:val="20"/>
          <w:lang w:val="en-GB"/>
        </w:rPr>
        <w:t>,</w:t>
      </w:r>
      <w:r>
        <w:rPr>
          <w:rFonts w:ascii="Tahoma" w:hAnsi="Tahoma" w:cs="Tahoma"/>
          <w:b/>
          <w:bCs/>
          <w:color w:val="000000" w:themeColor="text1"/>
          <w:sz w:val="20"/>
          <w:szCs w:val="20"/>
          <w:lang w:val="en-GB"/>
        </w:rPr>
        <w:t xml:space="preserve">           </w:t>
      </w:r>
      <w:r w:rsidR="007C7226" w:rsidRPr="00EB3EBB">
        <w:rPr>
          <w:rFonts w:ascii="Tahoma" w:hAnsi="Tahoma" w:cs="Tahoma"/>
          <w:b/>
          <w:bCs/>
          <w:color w:val="000000" w:themeColor="text1"/>
          <w:sz w:val="20"/>
          <w:szCs w:val="20"/>
          <w:lang w:val="en-GB"/>
        </w:rPr>
        <w:t xml:space="preserve"> Li-Ning</w:t>
      </w:r>
      <w:r w:rsidR="007C7226" w:rsidRPr="00EB3EBB">
        <w:rPr>
          <w:rFonts w:ascii="Tahoma" w:hAnsi="Tahoma" w:cs="Tahoma"/>
          <w:color w:val="000000" w:themeColor="text1"/>
          <w:sz w:val="20"/>
          <w:szCs w:val="20"/>
          <w:lang w:val="en-GB"/>
        </w:rPr>
        <w:t>, GoDaddy and 188Bet.</w:t>
      </w:r>
    </w:p>
    <w:p w14:paraId="3591CBC1" w14:textId="77777777" w:rsidR="00ED3F67" w:rsidRPr="008A53F9" w:rsidRDefault="00ED3F67" w:rsidP="00ED3F67">
      <w:pPr>
        <w:pStyle w:val="ListParagraph"/>
        <w:numPr>
          <w:ilvl w:val="1"/>
          <w:numId w:val="13"/>
        </w:numPr>
        <w:spacing w:after="0" w:line="252" w:lineRule="auto"/>
        <w:contextualSpacing w:val="0"/>
        <w:jc w:val="both"/>
        <w:rPr>
          <w:rFonts w:ascii="Tahoma" w:hAnsi="Tahoma" w:cs="Tahoma"/>
          <w:b/>
          <w:color w:val="000000" w:themeColor="text1"/>
          <w:sz w:val="20"/>
          <w:szCs w:val="20"/>
          <w:lang w:val="en-GB"/>
        </w:rPr>
      </w:pPr>
      <w:r w:rsidRPr="0028601A">
        <w:rPr>
          <w:rFonts w:ascii="Tahoma" w:hAnsi="Tahoma" w:cs="Tahoma"/>
          <w:bCs/>
          <w:color w:val="000000" w:themeColor="text1"/>
          <w:sz w:val="20"/>
          <w:szCs w:val="20"/>
          <w:lang w:val="en-GB"/>
        </w:rPr>
        <w:t xml:space="preserve">Powered a 30% increase in annual revenue, </w:t>
      </w:r>
      <w:r w:rsidRPr="008A53F9">
        <w:rPr>
          <w:rFonts w:ascii="Tahoma" w:hAnsi="Tahoma" w:cs="Tahoma"/>
          <w:b/>
          <w:color w:val="000000" w:themeColor="text1"/>
          <w:sz w:val="20"/>
          <w:szCs w:val="20"/>
          <w:lang w:val="en-GB"/>
        </w:rPr>
        <w:t xml:space="preserve">a 50%+ YOY growth across all digital and social media platforms and a 53% increase in fan engagement through a comprehensive media and digital strategy. </w:t>
      </w:r>
    </w:p>
    <w:p w14:paraId="44142C2D" w14:textId="77777777" w:rsidR="009B3579" w:rsidRPr="00EB3EBB" w:rsidRDefault="009B3579" w:rsidP="00A84DEE">
      <w:pPr>
        <w:spacing w:after="0" w:line="252" w:lineRule="auto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  <w:lang w:val="en-GB"/>
        </w:rPr>
      </w:pPr>
    </w:p>
    <w:p w14:paraId="54EFA1F9" w14:textId="77777777" w:rsidR="009B3579" w:rsidRPr="00EB3EBB" w:rsidRDefault="00026F2C" w:rsidP="00A84DEE">
      <w:pPr>
        <w:spacing w:after="0" w:line="252" w:lineRule="auto"/>
        <w:rPr>
          <w:rFonts w:ascii="Tahoma" w:hAnsi="Tahoma" w:cs="Tahoma"/>
          <w:b/>
          <w:bCs/>
          <w:color w:val="000000" w:themeColor="text1"/>
          <w:sz w:val="20"/>
          <w:szCs w:val="20"/>
          <w:lang w:val="en-GB"/>
        </w:rPr>
      </w:pPr>
      <w:bookmarkStart w:id="6" w:name="_Hlk47025187"/>
      <w:proofErr w:type="spellStart"/>
      <w:r w:rsidRPr="00EB3EBB">
        <w:rPr>
          <w:rFonts w:ascii="Tahoma" w:hAnsi="Tahoma" w:cs="Tahoma"/>
          <w:b/>
          <w:bCs/>
          <w:color w:val="000000" w:themeColor="text1"/>
          <w:sz w:val="20"/>
          <w:szCs w:val="20"/>
          <w:lang w:val="en-GB"/>
        </w:rPr>
        <w:t>Lagardère</w:t>
      </w:r>
      <w:bookmarkEnd w:id="6"/>
      <w:proofErr w:type="spellEnd"/>
      <w:r w:rsidRPr="00EB3EBB">
        <w:rPr>
          <w:rFonts w:ascii="Tahoma" w:hAnsi="Tahoma" w:cs="Tahoma"/>
          <w:b/>
          <w:bCs/>
          <w:color w:val="000000" w:themeColor="text1"/>
          <w:sz w:val="20"/>
          <w:szCs w:val="20"/>
          <w:lang w:val="en-GB"/>
        </w:rPr>
        <w:t xml:space="preserve"> Sports and Entertainment</w:t>
      </w:r>
      <w:r w:rsidR="009B3579" w:rsidRPr="00EB3EBB">
        <w:rPr>
          <w:rFonts w:ascii="Tahoma" w:hAnsi="Tahoma" w:cs="Tahoma"/>
          <w:b/>
          <w:bCs/>
          <w:color w:val="000000" w:themeColor="text1"/>
          <w:sz w:val="20"/>
          <w:szCs w:val="20"/>
          <w:lang w:val="en-GB"/>
        </w:rPr>
        <w:t xml:space="preserve"> • Singapore</w:t>
      </w:r>
    </w:p>
    <w:p w14:paraId="0825AF51" w14:textId="6E18123A" w:rsidR="009B3579" w:rsidRPr="00EB3EBB" w:rsidRDefault="00FF1E72" w:rsidP="00A84DEE">
      <w:pPr>
        <w:spacing w:after="0" w:line="252" w:lineRule="auto"/>
        <w:jc w:val="both"/>
        <w:rPr>
          <w:rFonts w:ascii="Tahoma" w:hAnsi="Tahoma" w:cs="Tahoma"/>
          <w:i/>
          <w:color w:val="000000" w:themeColor="text1"/>
          <w:sz w:val="18"/>
          <w:szCs w:val="18"/>
          <w:shd w:val="clear" w:color="auto" w:fill="FFFFFF"/>
          <w:lang w:val="en-GB"/>
        </w:rPr>
      </w:pPr>
      <w:r w:rsidRPr="00EB3EBB">
        <w:rPr>
          <w:rFonts w:ascii="Tahoma" w:hAnsi="Tahoma" w:cs="Tahoma"/>
          <w:i/>
          <w:color w:val="000000" w:themeColor="text1"/>
          <w:sz w:val="18"/>
          <w:szCs w:val="18"/>
          <w:shd w:val="clear" w:color="auto" w:fill="FFFFFF"/>
          <w:lang w:val="en-GB"/>
        </w:rPr>
        <w:t xml:space="preserve">Sports and entertainment subsidiary of </w:t>
      </w:r>
      <w:proofErr w:type="spellStart"/>
      <w:r w:rsidRPr="00EB3EBB">
        <w:rPr>
          <w:rFonts w:ascii="Tahoma" w:hAnsi="Tahoma" w:cs="Tahoma"/>
          <w:i/>
          <w:color w:val="000000" w:themeColor="text1"/>
          <w:sz w:val="18"/>
          <w:szCs w:val="18"/>
          <w:shd w:val="clear" w:color="auto" w:fill="FFFFFF"/>
          <w:lang w:val="en-GB"/>
        </w:rPr>
        <w:t>Lagardère</w:t>
      </w:r>
      <w:proofErr w:type="spellEnd"/>
      <w:r w:rsidRPr="00EB3EBB">
        <w:rPr>
          <w:rFonts w:ascii="Tahoma" w:hAnsi="Tahoma" w:cs="Tahoma"/>
          <w:i/>
          <w:color w:val="000000" w:themeColor="text1"/>
          <w:sz w:val="18"/>
          <w:szCs w:val="18"/>
          <w:shd w:val="clear" w:color="auto" w:fill="FFFFFF"/>
          <w:lang w:val="en-GB"/>
        </w:rPr>
        <w:t xml:space="preserve"> Group</w:t>
      </w:r>
      <w:r w:rsidR="00AB03D4">
        <w:rPr>
          <w:rFonts w:ascii="Tahoma" w:hAnsi="Tahoma" w:cs="Tahoma"/>
          <w:i/>
          <w:color w:val="000000" w:themeColor="text1"/>
          <w:sz w:val="18"/>
          <w:szCs w:val="18"/>
          <w:shd w:val="clear" w:color="auto" w:fill="FFFFFF"/>
          <w:lang w:val="en-GB"/>
        </w:rPr>
        <w:t xml:space="preserve">. </w:t>
      </w:r>
      <w:r w:rsidR="00430237" w:rsidRPr="00EB3EBB">
        <w:rPr>
          <w:rFonts w:ascii="Tahoma" w:hAnsi="Tahoma" w:cs="Tahoma"/>
          <w:i/>
          <w:color w:val="000000" w:themeColor="text1"/>
          <w:sz w:val="18"/>
          <w:szCs w:val="18"/>
          <w:shd w:val="clear" w:color="auto" w:fill="FFFFFF"/>
          <w:lang w:val="en-GB"/>
        </w:rPr>
        <w:t xml:space="preserve">Acquired World Sport Group in 2008. </w:t>
      </w:r>
    </w:p>
    <w:p w14:paraId="6D0A45D8" w14:textId="1287811F" w:rsidR="009B3579" w:rsidRPr="00EB3EBB" w:rsidRDefault="00026F2C" w:rsidP="00A84DEE">
      <w:pPr>
        <w:spacing w:after="0" w:line="252" w:lineRule="auto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  <w:lang w:val="en-GB"/>
        </w:rPr>
      </w:pPr>
      <w:r w:rsidRPr="00EB3EBB">
        <w:rPr>
          <w:rFonts w:ascii="Tahoma" w:hAnsi="Tahoma" w:cs="Tahoma"/>
          <w:b/>
          <w:color w:val="002060"/>
          <w:sz w:val="20"/>
          <w:szCs w:val="20"/>
          <w:lang w:val="en-GB"/>
        </w:rPr>
        <w:t>Senior Vice President</w:t>
      </w:r>
      <w:r w:rsidR="00615841">
        <w:rPr>
          <w:rFonts w:ascii="Tahoma" w:hAnsi="Tahoma" w:cs="Tahoma"/>
          <w:b/>
          <w:color w:val="002060"/>
          <w:sz w:val="20"/>
          <w:szCs w:val="20"/>
          <w:lang w:val="en-GB"/>
        </w:rPr>
        <w:t xml:space="preserve"> </w:t>
      </w:r>
      <w:r w:rsidRPr="00EB3EBB">
        <w:rPr>
          <w:rFonts w:ascii="Tahoma" w:hAnsi="Tahoma" w:cs="Tahoma"/>
          <w:b/>
          <w:color w:val="002060"/>
          <w:sz w:val="20"/>
          <w:szCs w:val="20"/>
          <w:lang w:val="en-GB"/>
        </w:rPr>
        <w:t xml:space="preserve">• Member, Asian Management Team </w:t>
      </w:r>
      <w:r w:rsidR="009B3579" w:rsidRPr="00EB3EBB">
        <w:rPr>
          <w:rFonts w:ascii="Tahoma" w:hAnsi="Tahoma" w:cs="Tahoma"/>
          <w:b/>
          <w:color w:val="002060"/>
          <w:sz w:val="20"/>
          <w:szCs w:val="20"/>
          <w:lang w:val="en-GB"/>
        </w:rPr>
        <w:tab/>
      </w:r>
      <w:r w:rsidR="00EB3EBB">
        <w:rPr>
          <w:rFonts w:ascii="Tahoma" w:hAnsi="Tahoma" w:cs="Tahoma"/>
          <w:b/>
          <w:color w:val="002060"/>
          <w:sz w:val="20"/>
          <w:szCs w:val="20"/>
          <w:lang w:val="en-GB"/>
        </w:rPr>
        <w:t xml:space="preserve">    </w:t>
      </w:r>
      <w:r w:rsidRPr="00EB3EBB">
        <w:rPr>
          <w:rFonts w:ascii="Tahoma" w:hAnsi="Tahoma" w:cs="Tahoma"/>
          <w:b/>
          <w:color w:val="002060"/>
          <w:sz w:val="20"/>
          <w:szCs w:val="20"/>
          <w:lang w:val="en-GB"/>
        </w:rPr>
        <w:t xml:space="preserve">            </w:t>
      </w:r>
      <w:r w:rsidR="00615841">
        <w:rPr>
          <w:rFonts w:ascii="Tahoma" w:hAnsi="Tahoma" w:cs="Tahoma"/>
          <w:b/>
          <w:color w:val="002060"/>
          <w:sz w:val="20"/>
          <w:szCs w:val="20"/>
          <w:lang w:val="en-GB"/>
        </w:rPr>
        <w:t xml:space="preserve">            </w:t>
      </w:r>
      <w:r w:rsidRPr="00EB3EBB">
        <w:rPr>
          <w:rFonts w:ascii="Tahoma" w:hAnsi="Tahoma" w:cs="Tahoma"/>
          <w:b/>
          <w:color w:val="002060"/>
          <w:sz w:val="20"/>
          <w:szCs w:val="20"/>
          <w:lang w:val="en-GB"/>
        </w:rPr>
        <w:t>Jul 200</w:t>
      </w:r>
      <w:r w:rsidR="00E145D9">
        <w:rPr>
          <w:rFonts w:ascii="Tahoma" w:hAnsi="Tahoma" w:cs="Tahoma"/>
          <w:b/>
          <w:color w:val="002060"/>
          <w:sz w:val="20"/>
          <w:szCs w:val="20"/>
          <w:lang w:val="en-GB"/>
        </w:rPr>
        <w:t>4</w:t>
      </w:r>
      <w:r w:rsidRPr="00EB3EBB">
        <w:rPr>
          <w:rFonts w:ascii="Tahoma" w:hAnsi="Tahoma" w:cs="Tahoma"/>
          <w:b/>
          <w:color w:val="002060"/>
          <w:sz w:val="20"/>
          <w:szCs w:val="20"/>
          <w:lang w:val="en-GB"/>
        </w:rPr>
        <w:t xml:space="preserve"> to Jun 2013</w:t>
      </w:r>
    </w:p>
    <w:p w14:paraId="3E2665C8" w14:textId="77777777" w:rsidR="00963475" w:rsidRPr="00EB3EBB" w:rsidRDefault="00963475" w:rsidP="00A84DEE">
      <w:pPr>
        <w:pStyle w:val="Default"/>
        <w:spacing w:line="252" w:lineRule="auto"/>
        <w:jc w:val="both"/>
        <w:rPr>
          <w:rFonts w:ascii="Tahoma" w:hAnsi="Tahoma" w:cs="Tahoma"/>
          <w:sz w:val="10"/>
          <w:szCs w:val="10"/>
        </w:rPr>
      </w:pPr>
    </w:p>
    <w:p w14:paraId="621B7C4D" w14:textId="3FEBD137" w:rsidR="000447CE" w:rsidRDefault="00C9452A" w:rsidP="00A84DEE">
      <w:pPr>
        <w:pStyle w:val="Default"/>
        <w:spacing w:line="252" w:lineRule="auto"/>
        <w:jc w:val="both"/>
        <w:rPr>
          <w:rFonts w:ascii="Tahoma" w:hAnsi="Tahoma" w:cs="Tahoma"/>
          <w:sz w:val="20"/>
          <w:szCs w:val="20"/>
        </w:rPr>
      </w:pPr>
      <w:r w:rsidRPr="00EB3EBB">
        <w:rPr>
          <w:rFonts w:ascii="Tahoma" w:hAnsi="Tahoma" w:cs="Tahoma"/>
          <w:sz w:val="20"/>
          <w:szCs w:val="20"/>
        </w:rPr>
        <w:t xml:space="preserve">Provided leadership </w:t>
      </w:r>
      <w:r w:rsidR="005D39C8" w:rsidRPr="00EB3EBB">
        <w:rPr>
          <w:rFonts w:ascii="Tahoma" w:hAnsi="Tahoma" w:cs="Tahoma"/>
          <w:sz w:val="20"/>
          <w:szCs w:val="20"/>
        </w:rPr>
        <w:t xml:space="preserve">for Asian Football business, </w:t>
      </w:r>
      <w:r w:rsidR="00D55531">
        <w:rPr>
          <w:rFonts w:ascii="Tahoma" w:hAnsi="Tahoma" w:cs="Tahoma"/>
          <w:sz w:val="20"/>
          <w:szCs w:val="20"/>
        </w:rPr>
        <w:t>with US$ 1B</w:t>
      </w:r>
      <w:r w:rsidR="00D41709">
        <w:rPr>
          <w:rFonts w:ascii="Tahoma" w:hAnsi="Tahoma" w:cs="Tahoma"/>
          <w:sz w:val="20"/>
          <w:szCs w:val="20"/>
        </w:rPr>
        <w:t>n</w:t>
      </w:r>
      <w:r w:rsidR="00D5565B">
        <w:rPr>
          <w:rFonts w:ascii="Tahoma" w:hAnsi="Tahoma" w:cs="Tahoma"/>
          <w:sz w:val="20"/>
          <w:szCs w:val="20"/>
        </w:rPr>
        <w:t>+</w:t>
      </w:r>
      <w:r w:rsidR="00D55531">
        <w:rPr>
          <w:rFonts w:ascii="Tahoma" w:hAnsi="Tahoma" w:cs="Tahoma"/>
          <w:sz w:val="20"/>
          <w:szCs w:val="20"/>
        </w:rPr>
        <w:t xml:space="preserve"> gross revenue</w:t>
      </w:r>
      <w:r w:rsidR="00D5565B">
        <w:rPr>
          <w:rFonts w:ascii="Tahoma" w:hAnsi="Tahoma" w:cs="Tahoma"/>
          <w:sz w:val="20"/>
          <w:szCs w:val="20"/>
        </w:rPr>
        <w:t>s</w:t>
      </w:r>
      <w:r w:rsidR="00D55531">
        <w:rPr>
          <w:rFonts w:ascii="Tahoma" w:hAnsi="Tahoma" w:cs="Tahoma"/>
          <w:sz w:val="20"/>
          <w:szCs w:val="20"/>
        </w:rPr>
        <w:t xml:space="preserve"> (2012 to 2020), </w:t>
      </w:r>
      <w:r w:rsidR="00F6031F" w:rsidRPr="00EB3EBB">
        <w:rPr>
          <w:rFonts w:ascii="Tahoma" w:hAnsi="Tahoma" w:cs="Tahoma"/>
          <w:sz w:val="20"/>
          <w:szCs w:val="20"/>
        </w:rPr>
        <w:t>developing vision, strategic plan</w:t>
      </w:r>
      <w:r w:rsidR="00FF3DF6">
        <w:rPr>
          <w:rFonts w:ascii="Tahoma" w:hAnsi="Tahoma" w:cs="Tahoma"/>
          <w:sz w:val="20"/>
          <w:szCs w:val="20"/>
        </w:rPr>
        <w:t>s</w:t>
      </w:r>
      <w:r w:rsidR="00F6031F" w:rsidRPr="00EB3EBB">
        <w:rPr>
          <w:rFonts w:ascii="Tahoma" w:hAnsi="Tahoma" w:cs="Tahoma"/>
          <w:sz w:val="20"/>
          <w:szCs w:val="20"/>
        </w:rPr>
        <w:t xml:space="preserve"> and regional roadmap</w:t>
      </w:r>
      <w:r w:rsidR="002C6583">
        <w:rPr>
          <w:rFonts w:ascii="Tahoma" w:hAnsi="Tahoma" w:cs="Tahoma"/>
          <w:sz w:val="20"/>
          <w:szCs w:val="20"/>
        </w:rPr>
        <w:t>s</w:t>
      </w:r>
      <w:r w:rsidR="004342E5">
        <w:rPr>
          <w:rFonts w:ascii="Tahoma" w:hAnsi="Tahoma" w:cs="Tahoma"/>
          <w:sz w:val="20"/>
          <w:szCs w:val="20"/>
        </w:rPr>
        <w:t xml:space="preserve"> </w:t>
      </w:r>
      <w:r w:rsidR="004342E5" w:rsidRPr="004342E5">
        <w:rPr>
          <w:rFonts w:ascii="Tahoma" w:hAnsi="Tahoma" w:cs="Tahoma"/>
          <w:bCs/>
          <w:sz w:val="20"/>
          <w:szCs w:val="20"/>
          <w:lang w:val="en-US"/>
        </w:rPr>
        <w:t>for ASEAN, the Indian Subcontinent and Oceania.</w:t>
      </w:r>
      <w:r w:rsidR="00F6031F" w:rsidRPr="00EB3EBB">
        <w:rPr>
          <w:rFonts w:ascii="Tahoma" w:hAnsi="Tahoma" w:cs="Tahoma"/>
          <w:sz w:val="20"/>
          <w:szCs w:val="20"/>
        </w:rPr>
        <w:t xml:space="preserve"> Turned strategies into annual execution plan</w:t>
      </w:r>
      <w:r w:rsidR="007C10B7">
        <w:rPr>
          <w:rFonts w:ascii="Tahoma" w:hAnsi="Tahoma" w:cs="Tahoma"/>
          <w:sz w:val="20"/>
          <w:szCs w:val="20"/>
        </w:rPr>
        <w:t>s</w:t>
      </w:r>
      <w:r w:rsidR="00F6031F" w:rsidRPr="00EB3EBB">
        <w:rPr>
          <w:rFonts w:ascii="Tahoma" w:hAnsi="Tahoma" w:cs="Tahoma"/>
          <w:sz w:val="20"/>
          <w:szCs w:val="20"/>
        </w:rPr>
        <w:t xml:space="preserve"> with required investments, expected revenue outcomes and leading KPIs. </w:t>
      </w:r>
      <w:r w:rsidR="000447CE" w:rsidRPr="00EB3EBB">
        <w:rPr>
          <w:rFonts w:ascii="Tahoma" w:hAnsi="Tahoma" w:cs="Tahoma"/>
          <w:sz w:val="20"/>
          <w:szCs w:val="20"/>
        </w:rPr>
        <w:t>Spearheaded achievement of commercial and operational performance objectives.</w:t>
      </w:r>
      <w:r w:rsidR="00D55531">
        <w:rPr>
          <w:rFonts w:ascii="Tahoma" w:hAnsi="Tahoma" w:cs="Tahoma"/>
          <w:sz w:val="20"/>
          <w:szCs w:val="20"/>
        </w:rPr>
        <w:t xml:space="preserve"> </w:t>
      </w:r>
      <w:r w:rsidR="000447CE" w:rsidRPr="00EB3EBB">
        <w:rPr>
          <w:rFonts w:ascii="Tahoma" w:hAnsi="Tahoma" w:cs="Tahoma"/>
          <w:sz w:val="20"/>
          <w:szCs w:val="20"/>
        </w:rPr>
        <w:t>Improved margins by driving cost control, profitable sales growth and geographic expansion. As Asian Management Team member, contributed region-specific operational and market insights to the wider strategic agenda. Directed a 10-m</w:t>
      </w:r>
      <w:r w:rsidR="00DC7CE6">
        <w:rPr>
          <w:rFonts w:ascii="Tahoma" w:hAnsi="Tahoma" w:cs="Tahoma"/>
          <w:sz w:val="20"/>
          <w:szCs w:val="20"/>
        </w:rPr>
        <w:t xml:space="preserve">ember team dispersed across </w:t>
      </w:r>
      <w:r w:rsidR="000447CE" w:rsidRPr="00EB3EBB">
        <w:rPr>
          <w:rFonts w:ascii="Tahoma" w:hAnsi="Tahoma" w:cs="Tahoma"/>
          <w:sz w:val="20"/>
          <w:szCs w:val="20"/>
        </w:rPr>
        <w:t xml:space="preserve">ASEAN and Australia. </w:t>
      </w:r>
    </w:p>
    <w:p w14:paraId="537C7D39" w14:textId="77777777" w:rsidR="003C30F8" w:rsidRPr="003C30F8" w:rsidRDefault="003C30F8" w:rsidP="00A84DEE">
      <w:pPr>
        <w:pStyle w:val="Default"/>
        <w:spacing w:line="252" w:lineRule="auto"/>
        <w:jc w:val="both"/>
        <w:rPr>
          <w:rFonts w:ascii="Tahoma" w:hAnsi="Tahoma" w:cs="Tahoma"/>
          <w:sz w:val="10"/>
          <w:szCs w:val="10"/>
        </w:rPr>
      </w:pPr>
    </w:p>
    <w:p w14:paraId="69DCD915" w14:textId="77777777" w:rsidR="002F6551" w:rsidRPr="002F6551" w:rsidRDefault="002F6551" w:rsidP="00A84DEE">
      <w:pPr>
        <w:pStyle w:val="ListParagraph"/>
        <w:spacing w:after="0" w:line="252" w:lineRule="auto"/>
        <w:contextualSpacing w:val="0"/>
        <w:jc w:val="both"/>
        <w:rPr>
          <w:rFonts w:ascii="Tahoma" w:hAnsi="Tahoma" w:cs="Tahoma"/>
          <w:b/>
          <w:bCs/>
          <w:color w:val="000000" w:themeColor="text1"/>
          <w:sz w:val="4"/>
          <w:szCs w:val="4"/>
          <w:lang w:val="en-GB"/>
        </w:rPr>
      </w:pPr>
    </w:p>
    <w:p w14:paraId="5880F19D" w14:textId="5A9B7E2A" w:rsidR="0079744F" w:rsidRPr="00EB3EBB" w:rsidRDefault="004342E5" w:rsidP="00A84DEE">
      <w:pPr>
        <w:pStyle w:val="ListParagraph"/>
        <w:numPr>
          <w:ilvl w:val="0"/>
          <w:numId w:val="13"/>
        </w:numPr>
        <w:spacing w:after="0" w:line="252" w:lineRule="auto"/>
        <w:contextualSpacing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  <w:lang w:val="en-GB"/>
        </w:rPr>
      </w:pPr>
      <w:r>
        <w:rPr>
          <w:rFonts w:ascii="Tahoma" w:hAnsi="Tahoma" w:cs="Tahoma"/>
          <w:b/>
          <w:bCs/>
          <w:color w:val="000000" w:themeColor="text1"/>
          <w:sz w:val="20"/>
          <w:szCs w:val="20"/>
          <w:lang w:val="en-GB"/>
        </w:rPr>
        <w:t>Significantly extended</w:t>
      </w:r>
      <w:r w:rsidR="00D50B6A" w:rsidRPr="00EB3EBB">
        <w:rPr>
          <w:rFonts w:ascii="Tahoma" w:hAnsi="Tahoma" w:cs="Tahoma"/>
          <w:b/>
          <w:bCs/>
          <w:color w:val="000000" w:themeColor="text1"/>
          <w:sz w:val="20"/>
          <w:szCs w:val="20"/>
          <w:lang w:val="en-GB"/>
        </w:rPr>
        <w:t xml:space="preserve"> deals with the Asian Football Confederation (AFC), ASEAN Football Federation (AFF) </w:t>
      </w:r>
      <w:r w:rsidR="00D50B6A" w:rsidRPr="00EB3EBB">
        <w:rPr>
          <w:rFonts w:ascii="Tahoma" w:hAnsi="Tahoma" w:cs="Tahoma"/>
          <w:color w:val="000000" w:themeColor="text1"/>
          <w:sz w:val="20"/>
          <w:szCs w:val="20"/>
          <w:lang w:val="en-GB"/>
        </w:rPr>
        <w:t xml:space="preserve">along with several football associations and professional leagues through revitalised New Business, Strategic Planning and Acquisitions </w:t>
      </w:r>
      <w:r w:rsidR="00EB3EBB">
        <w:rPr>
          <w:rFonts w:ascii="Tahoma" w:hAnsi="Tahoma" w:cs="Tahoma"/>
          <w:color w:val="000000" w:themeColor="text1"/>
          <w:sz w:val="20"/>
          <w:szCs w:val="20"/>
          <w:lang w:val="en-GB"/>
        </w:rPr>
        <w:t>initiatives</w:t>
      </w:r>
      <w:r w:rsidR="00D50B6A" w:rsidRPr="00EB3EBB">
        <w:rPr>
          <w:rFonts w:ascii="Tahoma" w:hAnsi="Tahoma" w:cs="Tahoma"/>
          <w:color w:val="000000" w:themeColor="text1"/>
          <w:sz w:val="20"/>
          <w:szCs w:val="20"/>
          <w:lang w:val="en-GB"/>
        </w:rPr>
        <w:t xml:space="preserve">. </w:t>
      </w:r>
    </w:p>
    <w:p w14:paraId="65C1FEF5" w14:textId="77777777" w:rsidR="00B915FD" w:rsidRPr="00EB3EBB" w:rsidRDefault="00B915FD" w:rsidP="00A84DEE">
      <w:pPr>
        <w:pStyle w:val="ListParagraph"/>
        <w:spacing w:after="0" w:line="252" w:lineRule="auto"/>
        <w:contextualSpacing w:val="0"/>
        <w:jc w:val="both"/>
        <w:rPr>
          <w:rFonts w:ascii="Tahoma" w:hAnsi="Tahoma" w:cs="Tahoma"/>
          <w:b/>
          <w:bCs/>
          <w:color w:val="000000" w:themeColor="text1"/>
          <w:sz w:val="4"/>
          <w:szCs w:val="4"/>
          <w:lang w:val="en-GB"/>
        </w:rPr>
      </w:pPr>
    </w:p>
    <w:p w14:paraId="5E5EDE8F" w14:textId="16116D69" w:rsidR="00D50B6A" w:rsidRPr="002F6551" w:rsidRDefault="007A3AA2" w:rsidP="00A84DEE">
      <w:pPr>
        <w:pStyle w:val="ListParagraph"/>
        <w:numPr>
          <w:ilvl w:val="0"/>
          <w:numId w:val="13"/>
        </w:numPr>
        <w:spacing w:after="0" w:line="252" w:lineRule="auto"/>
        <w:contextualSpacing w:val="0"/>
        <w:jc w:val="both"/>
        <w:rPr>
          <w:rFonts w:ascii="Tahoma" w:hAnsi="Tahoma" w:cs="Tahoma"/>
          <w:color w:val="000000" w:themeColor="text1"/>
          <w:sz w:val="20"/>
          <w:szCs w:val="20"/>
          <w:lang w:val="en-GB"/>
        </w:rPr>
      </w:pPr>
      <w:r>
        <w:rPr>
          <w:rFonts w:ascii="Tahoma" w:hAnsi="Tahoma" w:cs="Tahoma"/>
          <w:b/>
          <w:bCs/>
          <w:color w:val="000000" w:themeColor="text1"/>
          <w:sz w:val="20"/>
          <w:szCs w:val="20"/>
          <w:lang w:val="en-GB"/>
        </w:rPr>
        <w:t xml:space="preserve">Key member </w:t>
      </w:r>
      <w:r w:rsidR="00303B5F">
        <w:rPr>
          <w:rFonts w:ascii="Tahoma" w:hAnsi="Tahoma" w:cs="Tahoma"/>
          <w:b/>
          <w:bCs/>
          <w:color w:val="000000" w:themeColor="text1"/>
          <w:sz w:val="20"/>
          <w:szCs w:val="20"/>
          <w:lang w:val="en-GB"/>
        </w:rPr>
        <w:t xml:space="preserve">of </w:t>
      </w:r>
      <w:proofErr w:type="spellStart"/>
      <w:r w:rsidR="00303B5F">
        <w:rPr>
          <w:rFonts w:ascii="Tahoma" w:hAnsi="Tahoma" w:cs="Tahoma"/>
          <w:b/>
          <w:bCs/>
          <w:color w:val="000000" w:themeColor="text1"/>
          <w:sz w:val="20"/>
          <w:szCs w:val="20"/>
          <w:lang w:val="en-GB"/>
        </w:rPr>
        <w:t>Lagardere’s</w:t>
      </w:r>
      <w:proofErr w:type="spellEnd"/>
      <w:r w:rsidR="00303B5F">
        <w:rPr>
          <w:rFonts w:ascii="Tahoma" w:hAnsi="Tahoma" w:cs="Tahoma"/>
          <w:b/>
          <w:bCs/>
          <w:color w:val="000000" w:themeColor="text1"/>
          <w:sz w:val="20"/>
          <w:szCs w:val="20"/>
          <w:lang w:val="en-GB"/>
        </w:rPr>
        <w:t xml:space="preserve"> project team</w:t>
      </w:r>
      <w:r w:rsidR="00943685">
        <w:rPr>
          <w:rFonts w:ascii="Tahoma" w:hAnsi="Tahoma" w:cs="Tahoma"/>
          <w:color w:val="000000" w:themeColor="text1"/>
          <w:sz w:val="20"/>
          <w:szCs w:val="20"/>
          <w:lang w:val="en-GB"/>
        </w:rPr>
        <w:t xml:space="preserve"> </w:t>
      </w:r>
      <w:r w:rsidR="009E5A48">
        <w:rPr>
          <w:rFonts w:ascii="Tahoma" w:hAnsi="Tahoma" w:cs="Tahoma"/>
          <w:color w:val="000000" w:themeColor="text1"/>
          <w:sz w:val="20"/>
          <w:szCs w:val="20"/>
          <w:lang w:val="en-GB"/>
        </w:rPr>
        <w:t xml:space="preserve">who were </w:t>
      </w:r>
      <w:r w:rsidR="00943685">
        <w:rPr>
          <w:rFonts w:ascii="Tahoma" w:hAnsi="Tahoma" w:cs="Tahoma"/>
          <w:color w:val="000000" w:themeColor="text1"/>
          <w:sz w:val="20"/>
          <w:szCs w:val="20"/>
          <w:lang w:val="en-GB"/>
        </w:rPr>
        <w:t>part of the</w:t>
      </w:r>
      <w:r w:rsidR="00125E34">
        <w:rPr>
          <w:rFonts w:ascii="Tahoma" w:hAnsi="Tahoma" w:cs="Tahoma"/>
          <w:color w:val="000000" w:themeColor="text1"/>
          <w:sz w:val="20"/>
          <w:szCs w:val="20"/>
          <w:lang w:val="en-GB"/>
        </w:rPr>
        <w:t xml:space="preserve"> successful consortium appointed by the Singapore Government</w:t>
      </w:r>
      <w:r w:rsidR="00060C11">
        <w:rPr>
          <w:rFonts w:ascii="Tahoma" w:hAnsi="Tahoma" w:cs="Tahoma"/>
          <w:color w:val="000000" w:themeColor="text1"/>
          <w:sz w:val="20"/>
          <w:szCs w:val="20"/>
          <w:lang w:val="en-GB"/>
        </w:rPr>
        <w:t xml:space="preserve"> to develop the </w:t>
      </w:r>
      <w:r w:rsidR="00C74F6C" w:rsidRPr="0027276A">
        <w:rPr>
          <w:rFonts w:ascii="Tahoma" w:hAnsi="Tahoma" w:cs="Tahoma"/>
          <w:b/>
          <w:bCs/>
          <w:color w:val="000000" w:themeColor="text1"/>
          <w:sz w:val="20"/>
          <w:szCs w:val="20"/>
          <w:lang w:val="en-GB"/>
        </w:rPr>
        <w:t xml:space="preserve">US$ 1Bn </w:t>
      </w:r>
      <w:r w:rsidR="00060C11" w:rsidRPr="0027276A">
        <w:rPr>
          <w:rFonts w:ascii="Tahoma" w:hAnsi="Tahoma" w:cs="Tahoma"/>
          <w:b/>
          <w:bCs/>
          <w:color w:val="000000" w:themeColor="text1"/>
          <w:sz w:val="20"/>
          <w:szCs w:val="20"/>
          <w:lang w:val="en-GB"/>
        </w:rPr>
        <w:t>Singapore Sports</w:t>
      </w:r>
      <w:r w:rsidR="00523EF3" w:rsidRPr="0027276A">
        <w:rPr>
          <w:rFonts w:ascii="Tahoma" w:hAnsi="Tahoma" w:cs="Tahoma"/>
          <w:b/>
          <w:bCs/>
          <w:color w:val="000000" w:themeColor="text1"/>
          <w:sz w:val="20"/>
          <w:szCs w:val="20"/>
          <w:lang w:val="en-GB"/>
        </w:rPr>
        <w:t xml:space="preserve"> </w:t>
      </w:r>
      <w:r w:rsidR="00060C11" w:rsidRPr="0027276A">
        <w:rPr>
          <w:rFonts w:ascii="Tahoma" w:hAnsi="Tahoma" w:cs="Tahoma"/>
          <w:b/>
          <w:bCs/>
          <w:color w:val="000000" w:themeColor="text1"/>
          <w:sz w:val="20"/>
          <w:szCs w:val="20"/>
          <w:lang w:val="en-GB"/>
        </w:rPr>
        <w:t>Hub</w:t>
      </w:r>
      <w:r w:rsidR="00C74F6C">
        <w:rPr>
          <w:rFonts w:ascii="Tahoma" w:hAnsi="Tahoma" w:cs="Tahoma"/>
          <w:color w:val="000000" w:themeColor="text1"/>
          <w:sz w:val="20"/>
          <w:szCs w:val="20"/>
          <w:lang w:val="en-GB"/>
        </w:rPr>
        <w:t xml:space="preserve">, with a specific focus on </w:t>
      </w:r>
      <w:r w:rsidR="008A36BE">
        <w:rPr>
          <w:rFonts w:ascii="Tahoma" w:hAnsi="Tahoma" w:cs="Tahoma"/>
          <w:color w:val="000000" w:themeColor="text1"/>
          <w:sz w:val="20"/>
          <w:szCs w:val="20"/>
          <w:lang w:val="en-GB"/>
        </w:rPr>
        <w:t xml:space="preserve">securing content and </w:t>
      </w:r>
      <w:r w:rsidR="0027276A">
        <w:rPr>
          <w:rFonts w:ascii="Tahoma" w:hAnsi="Tahoma" w:cs="Tahoma"/>
          <w:color w:val="000000" w:themeColor="text1"/>
          <w:sz w:val="20"/>
          <w:szCs w:val="20"/>
          <w:lang w:val="en-GB"/>
        </w:rPr>
        <w:t xml:space="preserve">driving the </w:t>
      </w:r>
      <w:r w:rsidR="008A36BE">
        <w:rPr>
          <w:rFonts w:ascii="Tahoma" w:hAnsi="Tahoma" w:cs="Tahoma"/>
          <w:color w:val="000000" w:themeColor="text1"/>
          <w:sz w:val="20"/>
          <w:szCs w:val="20"/>
          <w:lang w:val="en-GB"/>
        </w:rPr>
        <w:t>commercialisation of the venues.</w:t>
      </w:r>
      <w:r w:rsidR="00D50B6A" w:rsidRPr="002F6551">
        <w:rPr>
          <w:rFonts w:ascii="Tahoma" w:hAnsi="Tahoma" w:cs="Tahoma"/>
          <w:color w:val="000000" w:themeColor="text1"/>
          <w:sz w:val="20"/>
          <w:szCs w:val="20"/>
          <w:lang w:val="en-GB"/>
        </w:rPr>
        <w:t xml:space="preserve"> </w:t>
      </w:r>
    </w:p>
    <w:p w14:paraId="788D00D1" w14:textId="77777777" w:rsidR="00B915FD" w:rsidRPr="00EB3EBB" w:rsidRDefault="00B915FD" w:rsidP="00A84DEE">
      <w:pPr>
        <w:pStyle w:val="ListParagraph"/>
        <w:spacing w:after="0" w:line="252" w:lineRule="auto"/>
        <w:contextualSpacing w:val="0"/>
        <w:jc w:val="both"/>
        <w:rPr>
          <w:rFonts w:ascii="Tahoma" w:hAnsi="Tahoma" w:cs="Tahoma"/>
          <w:b/>
          <w:bCs/>
          <w:color w:val="000000" w:themeColor="text1"/>
          <w:sz w:val="4"/>
          <w:szCs w:val="4"/>
          <w:lang w:val="en-GB"/>
        </w:rPr>
      </w:pPr>
    </w:p>
    <w:p w14:paraId="05E9440D" w14:textId="7FD193A4" w:rsidR="00526732" w:rsidRPr="00EB3EBB" w:rsidRDefault="00526732" w:rsidP="00A84DEE">
      <w:pPr>
        <w:pStyle w:val="ListParagraph"/>
        <w:numPr>
          <w:ilvl w:val="0"/>
          <w:numId w:val="13"/>
        </w:numPr>
        <w:spacing w:after="0" w:line="252" w:lineRule="auto"/>
        <w:contextualSpacing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  <w:lang w:val="en-GB"/>
        </w:rPr>
      </w:pPr>
      <w:r w:rsidRPr="00EB3EBB">
        <w:rPr>
          <w:rFonts w:ascii="Tahoma" w:hAnsi="Tahoma" w:cs="Tahoma"/>
          <w:b/>
          <w:bCs/>
          <w:color w:val="000000" w:themeColor="text1"/>
          <w:sz w:val="20"/>
          <w:szCs w:val="20"/>
          <w:lang w:val="en-GB"/>
        </w:rPr>
        <w:t xml:space="preserve">Spearheaded Singapore’s successful bid to secure and stage the 2014 to 2018 Women’s Tennis Association (WTA) Finals. </w:t>
      </w:r>
      <w:r w:rsidRPr="00EB3EBB">
        <w:rPr>
          <w:rFonts w:ascii="Tahoma" w:hAnsi="Tahoma" w:cs="Tahoma"/>
          <w:color w:val="000000" w:themeColor="text1"/>
          <w:sz w:val="20"/>
          <w:szCs w:val="20"/>
          <w:lang w:val="en-GB"/>
        </w:rPr>
        <w:t>Created the winning business plan, presentations and bid documents</w:t>
      </w:r>
      <w:r w:rsidR="00AB03D4">
        <w:rPr>
          <w:rFonts w:ascii="Tahoma" w:hAnsi="Tahoma" w:cs="Tahoma"/>
          <w:color w:val="000000" w:themeColor="text1"/>
          <w:sz w:val="20"/>
          <w:szCs w:val="20"/>
          <w:lang w:val="en-GB"/>
        </w:rPr>
        <w:t xml:space="preserve">, including </w:t>
      </w:r>
      <w:r w:rsidRPr="00EB3EBB">
        <w:rPr>
          <w:rFonts w:ascii="Tahoma" w:hAnsi="Tahoma" w:cs="Tahoma"/>
          <w:color w:val="000000" w:themeColor="text1"/>
          <w:sz w:val="20"/>
          <w:szCs w:val="20"/>
          <w:lang w:val="en-GB"/>
        </w:rPr>
        <w:t>liais</w:t>
      </w:r>
      <w:r w:rsidR="00AB03D4">
        <w:rPr>
          <w:rFonts w:ascii="Tahoma" w:hAnsi="Tahoma" w:cs="Tahoma"/>
          <w:color w:val="000000" w:themeColor="text1"/>
          <w:sz w:val="20"/>
          <w:szCs w:val="20"/>
          <w:lang w:val="en-GB"/>
        </w:rPr>
        <w:t>ing</w:t>
      </w:r>
      <w:r w:rsidRPr="00EB3EBB">
        <w:rPr>
          <w:rFonts w:ascii="Tahoma" w:hAnsi="Tahoma" w:cs="Tahoma"/>
          <w:color w:val="000000" w:themeColor="text1"/>
          <w:sz w:val="20"/>
          <w:szCs w:val="20"/>
          <w:lang w:val="en-GB"/>
        </w:rPr>
        <w:t xml:space="preserve"> with multiple Singapore government agencies. </w:t>
      </w:r>
    </w:p>
    <w:p w14:paraId="60E46656" w14:textId="77777777" w:rsidR="00963475" w:rsidRPr="00EB3EBB" w:rsidRDefault="00963475" w:rsidP="00A84DEE">
      <w:pPr>
        <w:pStyle w:val="Default"/>
        <w:spacing w:line="252" w:lineRule="auto"/>
        <w:jc w:val="both"/>
        <w:rPr>
          <w:rFonts w:ascii="Tahoma" w:hAnsi="Tahoma" w:cs="Tahoma"/>
          <w:sz w:val="22"/>
          <w:szCs w:val="22"/>
        </w:rPr>
      </w:pPr>
    </w:p>
    <w:p w14:paraId="3536D340" w14:textId="77777777" w:rsidR="00430237" w:rsidRPr="00EB3EBB" w:rsidRDefault="00430237" w:rsidP="00A84DEE">
      <w:pPr>
        <w:pStyle w:val="Default"/>
        <w:spacing w:line="252" w:lineRule="auto"/>
        <w:jc w:val="both"/>
        <w:rPr>
          <w:rFonts w:ascii="Tahoma" w:hAnsi="Tahoma" w:cs="Tahoma"/>
          <w:sz w:val="22"/>
          <w:szCs w:val="22"/>
        </w:rPr>
      </w:pPr>
      <w:r w:rsidRPr="00EB3EBB">
        <w:rPr>
          <w:rFonts w:ascii="Tahoma" w:hAnsi="Tahoma" w:cs="Tahoma"/>
          <w:b/>
          <w:color w:val="002060"/>
          <w:sz w:val="20"/>
          <w:szCs w:val="20"/>
        </w:rPr>
        <w:t xml:space="preserve">Vice President, World Sport Group                                                     </w:t>
      </w:r>
      <w:r w:rsidR="00EB3EBB">
        <w:rPr>
          <w:rFonts w:ascii="Tahoma" w:hAnsi="Tahoma" w:cs="Tahoma"/>
          <w:b/>
          <w:color w:val="002060"/>
          <w:sz w:val="20"/>
          <w:szCs w:val="20"/>
        </w:rPr>
        <w:t xml:space="preserve">                            </w:t>
      </w:r>
      <w:r w:rsidR="00E145D9">
        <w:rPr>
          <w:rFonts w:ascii="Tahoma" w:hAnsi="Tahoma" w:cs="Tahoma"/>
          <w:b/>
          <w:color w:val="002060"/>
          <w:sz w:val="20"/>
          <w:szCs w:val="20"/>
        </w:rPr>
        <w:t>Jul</w:t>
      </w:r>
      <w:r w:rsidRPr="00EB3EBB">
        <w:rPr>
          <w:rFonts w:ascii="Tahoma" w:hAnsi="Tahoma" w:cs="Tahoma"/>
          <w:b/>
          <w:color w:val="002060"/>
          <w:sz w:val="20"/>
          <w:szCs w:val="20"/>
        </w:rPr>
        <w:t xml:space="preserve"> 2002 to Jun 2004</w:t>
      </w:r>
    </w:p>
    <w:p w14:paraId="13530835" w14:textId="77777777" w:rsidR="00963475" w:rsidRPr="00EB3EBB" w:rsidRDefault="00963475" w:rsidP="00A84DEE">
      <w:pPr>
        <w:pStyle w:val="Default"/>
        <w:spacing w:line="252" w:lineRule="auto"/>
        <w:jc w:val="both"/>
        <w:rPr>
          <w:rFonts w:ascii="Tahoma" w:hAnsi="Tahoma" w:cs="Tahoma"/>
          <w:sz w:val="10"/>
          <w:szCs w:val="10"/>
        </w:rPr>
      </w:pPr>
    </w:p>
    <w:p w14:paraId="736E9771" w14:textId="4F2EEE96" w:rsidR="00827361" w:rsidRPr="00EB3EBB" w:rsidRDefault="00B53A0E" w:rsidP="00A84DEE">
      <w:pPr>
        <w:pStyle w:val="Default"/>
        <w:spacing w:line="252" w:lineRule="auto"/>
        <w:jc w:val="both"/>
        <w:rPr>
          <w:rFonts w:ascii="Tahoma" w:hAnsi="Tahoma" w:cs="Tahoma"/>
          <w:sz w:val="20"/>
          <w:szCs w:val="20"/>
        </w:rPr>
      </w:pPr>
      <w:r w:rsidRPr="00EB3EBB">
        <w:rPr>
          <w:rFonts w:ascii="Tahoma" w:hAnsi="Tahoma" w:cs="Tahoma"/>
          <w:sz w:val="20"/>
          <w:szCs w:val="20"/>
        </w:rPr>
        <w:t>Senior strategic leader, driving delivery on client commitments</w:t>
      </w:r>
      <w:r w:rsidR="006A3B1D" w:rsidRPr="00EB3EBB">
        <w:rPr>
          <w:rFonts w:ascii="Tahoma" w:hAnsi="Tahoma" w:cs="Tahoma"/>
          <w:sz w:val="20"/>
          <w:szCs w:val="20"/>
        </w:rPr>
        <w:t xml:space="preserve"> </w:t>
      </w:r>
      <w:r w:rsidRPr="00EB3EBB">
        <w:rPr>
          <w:rFonts w:ascii="Tahoma" w:hAnsi="Tahoma" w:cs="Tahoma"/>
          <w:sz w:val="20"/>
          <w:szCs w:val="20"/>
        </w:rPr>
        <w:t xml:space="preserve">to strengthen and steward their brands, related properties and reputation management initiatives. </w:t>
      </w:r>
      <w:r w:rsidR="00CA7D65" w:rsidRPr="00EB3EBB">
        <w:rPr>
          <w:rFonts w:ascii="Tahoma" w:hAnsi="Tahoma" w:cs="Tahoma"/>
          <w:sz w:val="20"/>
          <w:szCs w:val="20"/>
        </w:rPr>
        <w:t>Worked directly with clients to d</w:t>
      </w:r>
      <w:r w:rsidRPr="00EB3EBB">
        <w:rPr>
          <w:rFonts w:ascii="Tahoma" w:hAnsi="Tahoma" w:cs="Tahoma"/>
          <w:sz w:val="20"/>
          <w:szCs w:val="20"/>
        </w:rPr>
        <w:t xml:space="preserve">evelop initiatives and campaigns </w:t>
      </w:r>
      <w:r w:rsidR="00CA7D65" w:rsidRPr="00EB3EBB">
        <w:rPr>
          <w:rFonts w:ascii="Tahoma" w:hAnsi="Tahoma" w:cs="Tahoma"/>
          <w:sz w:val="20"/>
          <w:szCs w:val="20"/>
        </w:rPr>
        <w:t xml:space="preserve">that </w:t>
      </w:r>
      <w:r w:rsidRPr="00EB3EBB">
        <w:rPr>
          <w:rFonts w:ascii="Tahoma" w:hAnsi="Tahoma" w:cs="Tahoma"/>
          <w:sz w:val="20"/>
          <w:szCs w:val="20"/>
        </w:rPr>
        <w:t>increase</w:t>
      </w:r>
      <w:r w:rsidR="00827361" w:rsidRPr="00EB3EBB">
        <w:rPr>
          <w:rFonts w:ascii="Tahoma" w:hAnsi="Tahoma" w:cs="Tahoma"/>
          <w:sz w:val="20"/>
          <w:szCs w:val="20"/>
        </w:rPr>
        <w:t>d</w:t>
      </w:r>
      <w:r w:rsidRPr="00EB3EBB">
        <w:rPr>
          <w:rFonts w:ascii="Tahoma" w:hAnsi="Tahoma" w:cs="Tahoma"/>
          <w:sz w:val="20"/>
          <w:szCs w:val="20"/>
        </w:rPr>
        <w:t xml:space="preserve"> engagement with athletes, fans, national governing bodies and other stakeholders. </w:t>
      </w:r>
      <w:r w:rsidR="00CA7D65" w:rsidRPr="00EB3EBB">
        <w:rPr>
          <w:rFonts w:ascii="Tahoma" w:hAnsi="Tahoma" w:cs="Tahoma"/>
          <w:sz w:val="20"/>
          <w:szCs w:val="20"/>
        </w:rPr>
        <w:t xml:space="preserve">Fostered a cutting edge, outside the box approach to the marketing and soliciting of sponsorships. </w:t>
      </w:r>
    </w:p>
    <w:p w14:paraId="74B4C11C" w14:textId="77777777" w:rsidR="00827361" w:rsidRPr="00EB3EBB" w:rsidRDefault="00827361" w:rsidP="00A84DEE">
      <w:pPr>
        <w:pStyle w:val="Default"/>
        <w:spacing w:line="252" w:lineRule="auto"/>
        <w:jc w:val="both"/>
        <w:rPr>
          <w:rFonts w:ascii="Tahoma" w:hAnsi="Tahoma" w:cs="Tahoma"/>
          <w:sz w:val="10"/>
          <w:szCs w:val="10"/>
        </w:rPr>
      </w:pPr>
    </w:p>
    <w:p w14:paraId="5A1A49C6" w14:textId="77777777" w:rsidR="00AB03D4" w:rsidRPr="00AB03D4" w:rsidRDefault="00677E9C" w:rsidP="00AB03D4">
      <w:pPr>
        <w:pStyle w:val="ListParagraph"/>
        <w:numPr>
          <w:ilvl w:val="0"/>
          <w:numId w:val="13"/>
        </w:numPr>
        <w:spacing w:after="0" w:line="252" w:lineRule="auto"/>
        <w:contextualSpacing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  <w:lang w:val="en-GB"/>
        </w:rPr>
      </w:pPr>
      <w:r w:rsidRPr="00EB3EBB">
        <w:rPr>
          <w:rFonts w:ascii="Tahoma" w:hAnsi="Tahoma" w:cs="Tahoma"/>
          <w:b/>
          <w:bCs/>
          <w:color w:val="000000" w:themeColor="text1"/>
          <w:sz w:val="20"/>
          <w:szCs w:val="20"/>
          <w:lang w:val="en-GB"/>
        </w:rPr>
        <w:t xml:space="preserve">Secured Suzuki as the </w:t>
      </w:r>
      <w:r w:rsidR="00390F43" w:rsidRPr="00EB3EBB">
        <w:rPr>
          <w:rFonts w:ascii="Tahoma" w:hAnsi="Tahoma" w:cs="Tahoma"/>
          <w:b/>
          <w:bCs/>
          <w:color w:val="000000" w:themeColor="text1"/>
          <w:sz w:val="20"/>
          <w:szCs w:val="20"/>
          <w:lang w:val="en-GB"/>
        </w:rPr>
        <w:t>ASEAN</w:t>
      </w:r>
      <w:r w:rsidRPr="00EB3EBB">
        <w:rPr>
          <w:rFonts w:ascii="Tahoma" w:hAnsi="Tahoma" w:cs="Tahoma"/>
          <w:b/>
          <w:bCs/>
          <w:color w:val="000000" w:themeColor="text1"/>
          <w:sz w:val="20"/>
          <w:szCs w:val="20"/>
          <w:lang w:val="en-GB"/>
        </w:rPr>
        <w:t xml:space="preserve"> Football Federation’s (AFF) Title Sponsor</w:t>
      </w:r>
      <w:r w:rsidRPr="00EB3EBB">
        <w:rPr>
          <w:rFonts w:ascii="Tahoma" w:hAnsi="Tahoma" w:cs="Tahoma"/>
          <w:color w:val="000000" w:themeColor="text1"/>
          <w:sz w:val="20"/>
          <w:szCs w:val="20"/>
          <w:lang w:val="en-GB"/>
        </w:rPr>
        <w:t>, which replaced Tiger Beer.</w:t>
      </w:r>
    </w:p>
    <w:p w14:paraId="6ED9ABD6" w14:textId="403EB004" w:rsidR="00DE10E7" w:rsidRPr="00AB03D4" w:rsidRDefault="005C53DB" w:rsidP="00AB03D4">
      <w:pPr>
        <w:pStyle w:val="ListParagraph"/>
        <w:numPr>
          <w:ilvl w:val="0"/>
          <w:numId w:val="13"/>
        </w:numPr>
        <w:spacing w:after="0" w:line="252" w:lineRule="auto"/>
        <w:contextualSpacing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  <w:lang w:val="en-GB"/>
        </w:rPr>
      </w:pPr>
      <w:r w:rsidRPr="00AB03D4">
        <w:rPr>
          <w:rFonts w:ascii="Tahoma" w:hAnsi="Tahoma" w:cs="Tahoma"/>
          <w:b/>
          <w:bCs/>
          <w:color w:val="000000" w:themeColor="text1"/>
          <w:sz w:val="20"/>
          <w:szCs w:val="20"/>
          <w:lang w:val="en-GB"/>
        </w:rPr>
        <w:t xml:space="preserve">Restructured and </w:t>
      </w:r>
      <w:r w:rsidR="00594359" w:rsidRPr="00AB03D4">
        <w:rPr>
          <w:rFonts w:ascii="Tahoma" w:hAnsi="Tahoma" w:cs="Tahoma"/>
          <w:b/>
          <w:bCs/>
          <w:color w:val="000000" w:themeColor="text1"/>
          <w:sz w:val="20"/>
          <w:szCs w:val="20"/>
          <w:lang w:val="en-GB"/>
        </w:rPr>
        <w:t>commercialised</w:t>
      </w:r>
      <w:r w:rsidRPr="00AB03D4">
        <w:rPr>
          <w:rFonts w:ascii="Tahoma" w:hAnsi="Tahoma" w:cs="Tahoma"/>
          <w:b/>
          <w:bCs/>
          <w:color w:val="000000" w:themeColor="text1"/>
          <w:sz w:val="20"/>
          <w:szCs w:val="20"/>
          <w:lang w:val="en-GB"/>
        </w:rPr>
        <w:t xml:space="preserve"> the AFF Suzuki Cup</w:t>
      </w:r>
      <w:r w:rsidRPr="00AB03D4">
        <w:rPr>
          <w:rFonts w:ascii="Tahoma" w:hAnsi="Tahoma" w:cs="Tahoma"/>
          <w:color w:val="000000" w:themeColor="text1"/>
          <w:sz w:val="20"/>
          <w:szCs w:val="20"/>
          <w:lang w:val="en-GB"/>
        </w:rPr>
        <w:t xml:space="preserve">, </w:t>
      </w:r>
      <w:r w:rsidR="00DE10E7" w:rsidRPr="00AB03D4">
        <w:rPr>
          <w:rFonts w:ascii="Tahoma" w:hAnsi="Tahoma" w:cs="Tahoma"/>
          <w:b/>
          <w:bCs/>
          <w:color w:val="000000" w:themeColor="text1"/>
          <w:sz w:val="20"/>
          <w:szCs w:val="20"/>
          <w:lang w:val="en-GB"/>
        </w:rPr>
        <w:t>achieving 58% in Commercial revenues as well as a 73% increase in profitability</w:t>
      </w:r>
      <w:r w:rsidR="00DE04E0">
        <w:rPr>
          <w:rFonts w:ascii="Tahoma" w:hAnsi="Tahoma" w:cs="Tahoma"/>
          <w:color w:val="000000" w:themeColor="text1"/>
          <w:sz w:val="20"/>
          <w:szCs w:val="20"/>
          <w:lang w:val="en-GB"/>
        </w:rPr>
        <w:t>,</w:t>
      </w:r>
      <w:r w:rsidR="00DE10E7" w:rsidRPr="00AB03D4">
        <w:rPr>
          <w:rFonts w:ascii="Tahoma" w:hAnsi="Tahoma" w:cs="Tahoma"/>
          <w:color w:val="000000" w:themeColor="text1"/>
          <w:sz w:val="20"/>
          <w:szCs w:val="20"/>
          <w:lang w:val="en-GB"/>
        </w:rPr>
        <w:t xml:space="preserve"> </w:t>
      </w:r>
      <w:r w:rsidRPr="00AB03D4">
        <w:rPr>
          <w:rFonts w:ascii="Tahoma" w:hAnsi="Tahoma" w:cs="Tahoma"/>
          <w:color w:val="000000" w:themeColor="text1"/>
          <w:sz w:val="20"/>
          <w:szCs w:val="20"/>
          <w:lang w:val="en-GB"/>
        </w:rPr>
        <w:t>transforming it into the region’s premier football tournament.</w:t>
      </w:r>
      <w:r w:rsidR="00DE10E7" w:rsidRPr="00AB03D4">
        <w:rPr>
          <w:rFonts w:ascii="Tahoma" w:hAnsi="Tahoma" w:cs="Tahoma"/>
          <w:color w:val="000000" w:themeColor="text1"/>
          <w:sz w:val="20"/>
          <w:szCs w:val="20"/>
          <w:lang w:val="en-GB"/>
        </w:rPr>
        <w:t xml:space="preserve"> </w:t>
      </w:r>
    </w:p>
    <w:p w14:paraId="2FA2343E" w14:textId="228C0742" w:rsidR="00DE10E7" w:rsidRPr="00AB03D4" w:rsidRDefault="00DE10E7" w:rsidP="00A84DEE">
      <w:pPr>
        <w:pStyle w:val="ListParagraph"/>
        <w:numPr>
          <w:ilvl w:val="0"/>
          <w:numId w:val="13"/>
        </w:numPr>
        <w:spacing w:after="0" w:line="252" w:lineRule="auto"/>
        <w:contextualSpacing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  <w:lang w:val="en-GB"/>
        </w:rPr>
      </w:pPr>
      <w:r w:rsidRPr="00EB3EBB">
        <w:rPr>
          <w:rFonts w:ascii="Tahoma" w:hAnsi="Tahoma" w:cs="Tahoma"/>
          <w:b/>
          <w:bCs/>
          <w:color w:val="000000" w:themeColor="text1"/>
          <w:sz w:val="20"/>
          <w:szCs w:val="20"/>
          <w:lang w:val="en-GB"/>
        </w:rPr>
        <w:t>Ignited Sponsorship growth with US$ 10M in revenue</w:t>
      </w:r>
      <w:r w:rsidRPr="00EB3EBB">
        <w:rPr>
          <w:rFonts w:ascii="Tahoma" w:hAnsi="Tahoma" w:cs="Tahoma"/>
          <w:color w:val="000000" w:themeColor="text1"/>
          <w:sz w:val="20"/>
          <w:szCs w:val="20"/>
          <w:lang w:val="en-GB"/>
        </w:rPr>
        <w:t xml:space="preserve"> account management for key brands such as </w:t>
      </w:r>
      <w:r w:rsidRPr="003733CE">
        <w:rPr>
          <w:rFonts w:ascii="Tahoma" w:hAnsi="Tahoma" w:cs="Tahoma"/>
          <w:color w:val="000000" w:themeColor="text1"/>
          <w:sz w:val="20"/>
          <w:szCs w:val="20"/>
          <w:lang w:val="en-GB"/>
        </w:rPr>
        <w:t xml:space="preserve">Tiger Beer, Suzuki, Nike, </w:t>
      </w:r>
      <w:r w:rsidR="00882598" w:rsidRPr="003733CE">
        <w:rPr>
          <w:rFonts w:ascii="Tahoma" w:hAnsi="Tahoma" w:cs="Tahoma"/>
          <w:color w:val="000000" w:themeColor="text1"/>
          <w:sz w:val="20"/>
          <w:szCs w:val="20"/>
          <w:lang w:val="en-GB"/>
        </w:rPr>
        <w:t xml:space="preserve">adidas </w:t>
      </w:r>
      <w:r w:rsidRPr="003733CE">
        <w:rPr>
          <w:rFonts w:ascii="Tahoma" w:hAnsi="Tahoma" w:cs="Tahoma"/>
          <w:color w:val="000000" w:themeColor="text1"/>
          <w:sz w:val="20"/>
          <w:szCs w:val="20"/>
          <w:lang w:val="en-GB"/>
        </w:rPr>
        <w:t>Toshiba, Samsung, ING, Emirates,</w:t>
      </w:r>
      <w:r w:rsidRPr="00EB3EBB">
        <w:rPr>
          <w:rFonts w:ascii="Tahoma" w:hAnsi="Tahoma" w:cs="Tahoma"/>
          <w:color w:val="000000" w:themeColor="text1"/>
          <w:sz w:val="20"/>
          <w:szCs w:val="20"/>
          <w:lang w:val="en-GB"/>
        </w:rPr>
        <w:t xml:space="preserve"> Nikon, Epson, Maxell and Yamaha. </w:t>
      </w:r>
    </w:p>
    <w:p w14:paraId="1DB22814" w14:textId="77777777" w:rsidR="002D0EC4" w:rsidRPr="00EB3EBB" w:rsidRDefault="002D0EC4" w:rsidP="00A84DEE">
      <w:pPr>
        <w:spacing w:after="0" w:line="252" w:lineRule="auto"/>
        <w:jc w:val="both"/>
        <w:rPr>
          <w:rFonts w:ascii="Tahoma" w:eastAsia="Calibri" w:hAnsi="Tahoma" w:cs="Tahoma"/>
          <w:color w:val="000000" w:themeColor="text1"/>
          <w:sz w:val="20"/>
          <w:szCs w:val="20"/>
          <w:lang w:val="en-GB"/>
        </w:rPr>
      </w:pPr>
    </w:p>
    <w:p w14:paraId="56B859FC" w14:textId="77777777" w:rsidR="007B1B6A" w:rsidRPr="00EB3EBB" w:rsidRDefault="007E50E6" w:rsidP="00A84DEE">
      <w:pPr>
        <w:widowControl w:val="0"/>
        <w:spacing w:after="0" w:line="252" w:lineRule="auto"/>
        <w:jc w:val="both"/>
        <w:rPr>
          <w:rFonts w:ascii="Tahoma" w:eastAsia="Calibri" w:hAnsi="Tahoma" w:cs="Tahoma"/>
          <w:iCs/>
          <w:color w:val="002060"/>
          <w:sz w:val="20"/>
          <w:szCs w:val="20"/>
          <w:lang w:val="en-GB"/>
        </w:rPr>
      </w:pPr>
      <w:r w:rsidRPr="00EB3EBB">
        <w:rPr>
          <w:rFonts w:ascii="Tahoma" w:hAnsi="Tahoma" w:cs="Tahoma"/>
          <w:noProof/>
          <w:color w:val="00206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E5A464" wp14:editId="01E04BFA">
                <wp:simplePos x="0" y="0"/>
                <wp:positionH relativeFrom="margin">
                  <wp:posOffset>1426210</wp:posOffset>
                </wp:positionH>
                <wp:positionV relativeFrom="paragraph">
                  <wp:posOffset>71917</wp:posOffset>
                </wp:positionV>
                <wp:extent cx="5049461" cy="0"/>
                <wp:effectExtent l="0" t="0" r="0" b="0"/>
                <wp:wrapNone/>
                <wp:docPr id="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049461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F59263" id="Line 1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12.3pt,5.65pt" to="509.9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" strokecolor="#0070c0">
                <w10:wrap anchorx="margin"/>
              </v:line>
            </w:pict>
          </mc:Fallback>
        </mc:AlternateContent>
      </w:r>
      <w:r w:rsidR="004777E8" w:rsidRPr="00EB3EBB">
        <w:rPr>
          <w:rFonts w:ascii="Tahoma" w:hAnsi="Tahoma" w:cs="Tahoma"/>
          <w:b/>
          <w:color w:val="002060"/>
          <w:sz w:val="20"/>
          <w:szCs w:val="20"/>
          <w:lang w:val="en-GB"/>
        </w:rPr>
        <w:t>ACADEMIC HISTORY</w:t>
      </w:r>
      <w:r w:rsidR="00882B34" w:rsidRPr="00EB3EBB">
        <w:rPr>
          <w:rFonts w:ascii="Tahoma" w:eastAsia="Calibri" w:hAnsi="Tahoma" w:cs="Tahoma"/>
          <w:iCs/>
          <w:color w:val="002060"/>
          <w:sz w:val="20"/>
          <w:szCs w:val="20"/>
          <w:lang w:val="en-GB"/>
        </w:rPr>
        <w:t xml:space="preserve"> </w:t>
      </w:r>
    </w:p>
    <w:p w14:paraId="1A4D6E76" w14:textId="45275429" w:rsidR="002D0EC4" w:rsidRPr="00EB3EBB" w:rsidRDefault="00827361" w:rsidP="00A84DEE">
      <w:pPr>
        <w:pStyle w:val="ListParagraph"/>
        <w:numPr>
          <w:ilvl w:val="0"/>
          <w:numId w:val="23"/>
        </w:numPr>
        <w:spacing w:after="0" w:line="252" w:lineRule="auto"/>
        <w:ind w:left="360"/>
        <w:contextualSpacing w:val="0"/>
        <w:rPr>
          <w:rFonts w:ascii="Tahoma" w:eastAsia="Calibri" w:hAnsi="Tahoma" w:cs="Tahoma"/>
          <w:iCs/>
          <w:sz w:val="20"/>
          <w:szCs w:val="20"/>
          <w:lang w:val="en-GB"/>
        </w:rPr>
      </w:pPr>
      <w:r w:rsidRPr="00EB3EBB">
        <w:rPr>
          <w:rFonts w:ascii="Tahoma" w:eastAsia="Calibri" w:hAnsi="Tahoma" w:cs="Tahoma"/>
          <w:iCs/>
          <w:sz w:val="20"/>
          <w:szCs w:val="20"/>
          <w:lang w:val="en-GB"/>
        </w:rPr>
        <w:t xml:space="preserve">Asian International Executive Programme, INSEAD Business School, Singapore, </w:t>
      </w:r>
    </w:p>
    <w:p w14:paraId="27937604" w14:textId="55269B79" w:rsidR="00827361" w:rsidRDefault="00827361" w:rsidP="00A84DEE">
      <w:pPr>
        <w:pStyle w:val="ListParagraph"/>
        <w:numPr>
          <w:ilvl w:val="0"/>
          <w:numId w:val="23"/>
        </w:numPr>
        <w:spacing w:after="0" w:line="252" w:lineRule="auto"/>
        <w:ind w:left="360"/>
        <w:contextualSpacing w:val="0"/>
        <w:rPr>
          <w:rFonts w:ascii="Tahoma" w:eastAsia="Calibri" w:hAnsi="Tahoma" w:cs="Tahoma"/>
          <w:iCs/>
          <w:sz w:val="20"/>
          <w:szCs w:val="20"/>
          <w:lang w:val="en-GB"/>
        </w:rPr>
      </w:pPr>
      <w:r w:rsidRPr="00EB3EBB">
        <w:rPr>
          <w:rFonts w:ascii="Tahoma" w:eastAsia="Calibri" w:hAnsi="Tahoma" w:cs="Tahoma"/>
          <w:iCs/>
          <w:sz w:val="20"/>
          <w:szCs w:val="20"/>
          <w:lang w:val="en-GB"/>
        </w:rPr>
        <w:t xml:space="preserve">BA Hons, Politics, Economics &amp; Social Anthropology, Manchester University, UK, </w:t>
      </w:r>
    </w:p>
    <w:p w14:paraId="460C21AB" w14:textId="77777777" w:rsidR="009C3A57" w:rsidRDefault="009C3A57" w:rsidP="00A84DEE">
      <w:pPr>
        <w:widowControl w:val="0"/>
        <w:spacing w:after="0" w:line="252" w:lineRule="auto"/>
        <w:jc w:val="both"/>
        <w:rPr>
          <w:rFonts w:ascii="Tahoma" w:hAnsi="Tahoma" w:cs="Tahoma"/>
          <w:b/>
          <w:color w:val="002060"/>
          <w:sz w:val="20"/>
          <w:szCs w:val="20"/>
          <w:lang w:val="en-GB"/>
        </w:rPr>
      </w:pPr>
    </w:p>
    <w:p w14:paraId="2E44AE78" w14:textId="65E96672" w:rsidR="00A84DEE" w:rsidRPr="00EB3EBB" w:rsidRDefault="00A84DEE" w:rsidP="00A84DEE">
      <w:pPr>
        <w:widowControl w:val="0"/>
        <w:spacing w:after="0" w:line="252" w:lineRule="auto"/>
        <w:jc w:val="both"/>
        <w:rPr>
          <w:rFonts w:ascii="Tahoma" w:eastAsia="Calibri" w:hAnsi="Tahoma" w:cs="Tahoma"/>
          <w:iCs/>
          <w:color w:val="002060"/>
          <w:sz w:val="20"/>
          <w:szCs w:val="20"/>
          <w:lang w:val="en-GB"/>
        </w:rPr>
      </w:pPr>
      <w:r w:rsidRPr="00EB3EBB">
        <w:rPr>
          <w:rFonts w:ascii="Tahoma" w:hAnsi="Tahoma" w:cs="Tahoma"/>
          <w:noProof/>
          <w:color w:val="002060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24D4DC" wp14:editId="1906D397">
                <wp:simplePos x="0" y="0"/>
                <wp:positionH relativeFrom="margin">
                  <wp:posOffset>2161251</wp:posOffset>
                </wp:positionH>
                <wp:positionV relativeFrom="paragraph">
                  <wp:posOffset>72299</wp:posOffset>
                </wp:positionV>
                <wp:extent cx="4312615" cy="0"/>
                <wp:effectExtent l="0" t="0" r="0" b="0"/>
                <wp:wrapNone/>
                <wp:docPr id="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3126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CC9399" id="Line 1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70.2pt,5.7pt" to="509.8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" strokecolor="#0070c0">
                <w10:wrap anchorx="margin"/>
              </v:line>
            </w:pict>
          </mc:Fallback>
        </mc:AlternateContent>
      </w:r>
      <w:r>
        <w:rPr>
          <w:rFonts w:ascii="Tahoma" w:hAnsi="Tahoma" w:cs="Tahoma"/>
          <w:b/>
          <w:color w:val="002060"/>
          <w:sz w:val="20"/>
          <w:szCs w:val="20"/>
          <w:lang w:val="en-GB"/>
        </w:rPr>
        <w:t>MISCELLANEOUS INFORMATION</w:t>
      </w:r>
      <w:r w:rsidRPr="00EB3EBB">
        <w:rPr>
          <w:rFonts w:ascii="Tahoma" w:eastAsia="Calibri" w:hAnsi="Tahoma" w:cs="Tahoma"/>
          <w:iCs/>
          <w:color w:val="002060"/>
          <w:sz w:val="20"/>
          <w:szCs w:val="20"/>
          <w:lang w:val="en-GB"/>
        </w:rPr>
        <w:t xml:space="preserve"> </w:t>
      </w:r>
    </w:p>
    <w:p w14:paraId="53DCC592" w14:textId="77777777" w:rsidR="008B32E5" w:rsidRDefault="00A84DEE" w:rsidP="00A84DEE">
      <w:pPr>
        <w:spacing w:after="0" w:line="252" w:lineRule="auto"/>
        <w:rPr>
          <w:rFonts w:ascii="Tahoma" w:eastAsia="Calibri" w:hAnsi="Tahoma" w:cs="Tahoma"/>
          <w:iCs/>
          <w:sz w:val="20"/>
          <w:szCs w:val="20"/>
        </w:rPr>
      </w:pPr>
      <w:r w:rsidRPr="00D075FE">
        <w:rPr>
          <w:rFonts w:ascii="Tahoma" w:eastAsia="Calibri" w:hAnsi="Tahoma" w:cs="Tahoma"/>
          <w:b/>
          <w:bCs/>
          <w:iCs/>
          <w:sz w:val="20"/>
          <w:szCs w:val="20"/>
          <w:lang w:val="en-GB"/>
        </w:rPr>
        <w:t>Language skills</w:t>
      </w:r>
      <w:r>
        <w:rPr>
          <w:rFonts w:ascii="Tahoma" w:eastAsia="Calibri" w:hAnsi="Tahoma" w:cs="Tahoma"/>
          <w:iCs/>
          <w:sz w:val="20"/>
          <w:szCs w:val="20"/>
          <w:lang w:val="en-GB"/>
        </w:rPr>
        <w:t xml:space="preserve">: Native English, </w:t>
      </w:r>
      <w:r w:rsidRPr="00D075FE">
        <w:rPr>
          <w:rFonts w:ascii="Tahoma" w:eastAsia="Calibri" w:hAnsi="Tahoma" w:cs="Tahoma"/>
          <w:iCs/>
          <w:sz w:val="20"/>
          <w:szCs w:val="20"/>
        </w:rPr>
        <w:t>French</w:t>
      </w:r>
    </w:p>
    <w:p w14:paraId="5F5FE2B2" w14:textId="41317498" w:rsidR="00A84DEE" w:rsidRPr="00A84DEE" w:rsidRDefault="008B32E5" w:rsidP="00A84DEE">
      <w:pPr>
        <w:spacing w:after="0" w:line="252" w:lineRule="auto"/>
        <w:rPr>
          <w:rFonts w:ascii="Tahoma" w:eastAsia="Calibri" w:hAnsi="Tahoma" w:cs="Tahoma"/>
          <w:iCs/>
          <w:sz w:val="20"/>
          <w:szCs w:val="20"/>
          <w:lang w:val="en-GB"/>
        </w:rPr>
      </w:pPr>
      <w:r w:rsidRPr="008B32E5">
        <w:rPr>
          <w:rFonts w:ascii="Tahoma" w:eastAsia="Calibri" w:hAnsi="Tahoma" w:cs="Tahoma"/>
          <w:b/>
          <w:bCs/>
          <w:iCs/>
          <w:sz w:val="20"/>
          <w:szCs w:val="20"/>
        </w:rPr>
        <w:t>British Chamber of Commerce:</w:t>
      </w:r>
      <w:r>
        <w:rPr>
          <w:rFonts w:ascii="Tahoma" w:eastAsia="Calibri" w:hAnsi="Tahoma" w:cs="Tahoma"/>
          <w:iCs/>
          <w:sz w:val="20"/>
          <w:szCs w:val="20"/>
        </w:rPr>
        <w:t xml:space="preserve"> </w:t>
      </w:r>
      <w:r w:rsidRPr="005C0D2A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Start Up, Entrepreneur &amp; Small Business Committee member</w:t>
      </w:r>
      <w:r w:rsidR="00A84DEE" w:rsidRPr="005C0D2A">
        <w:rPr>
          <w:rFonts w:ascii="Tahoma" w:eastAsia="Calibri" w:hAnsi="Tahoma" w:cs="Tahoma"/>
          <w:iCs/>
          <w:color w:val="000000" w:themeColor="text1"/>
          <w:sz w:val="20"/>
          <w:szCs w:val="20"/>
        </w:rPr>
        <w:t xml:space="preserve"> </w:t>
      </w:r>
    </w:p>
    <w:sectPr w:rsidR="00A84DEE" w:rsidRPr="00A84DEE" w:rsidSect="001A50C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DB1FA" w14:textId="77777777" w:rsidR="004C1510" w:rsidRDefault="004C1510" w:rsidP="00033988">
      <w:pPr>
        <w:spacing w:after="0" w:line="240" w:lineRule="auto"/>
      </w:pPr>
      <w:r>
        <w:separator/>
      </w:r>
    </w:p>
  </w:endnote>
  <w:endnote w:type="continuationSeparator" w:id="0">
    <w:p w14:paraId="3EED22E4" w14:textId="77777777" w:rsidR="004C1510" w:rsidRDefault="004C1510" w:rsidP="00033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C9A3E" w14:textId="77777777" w:rsidR="004C1510" w:rsidRDefault="004C1510" w:rsidP="00033988">
      <w:pPr>
        <w:spacing w:after="0" w:line="240" w:lineRule="auto"/>
      </w:pPr>
      <w:r>
        <w:separator/>
      </w:r>
    </w:p>
  </w:footnote>
  <w:footnote w:type="continuationSeparator" w:id="0">
    <w:p w14:paraId="6FAD54AA" w14:textId="77777777" w:rsidR="004C1510" w:rsidRDefault="004C1510" w:rsidP="000339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42B173B"/>
    <w:multiLevelType w:val="hybridMultilevel"/>
    <w:tmpl w:val="A8F2B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BD3D48"/>
    <w:multiLevelType w:val="multilevel"/>
    <w:tmpl w:val="63449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85C6D4E"/>
    <w:multiLevelType w:val="hybridMultilevel"/>
    <w:tmpl w:val="560A290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FE5BF4"/>
    <w:multiLevelType w:val="hybridMultilevel"/>
    <w:tmpl w:val="CAC6B53A"/>
    <w:lvl w:ilvl="0" w:tplc="1CF8D25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D938D2"/>
    <w:multiLevelType w:val="hybridMultilevel"/>
    <w:tmpl w:val="338280B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361650"/>
    <w:multiLevelType w:val="hybridMultilevel"/>
    <w:tmpl w:val="47DEA4AA"/>
    <w:lvl w:ilvl="0" w:tplc="EAB49D62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886EE2"/>
    <w:multiLevelType w:val="multilevel"/>
    <w:tmpl w:val="5E707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0586F06"/>
    <w:multiLevelType w:val="multilevel"/>
    <w:tmpl w:val="05027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3B27DBF"/>
    <w:multiLevelType w:val="hybridMultilevel"/>
    <w:tmpl w:val="B4441ADA"/>
    <w:lvl w:ilvl="0" w:tplc="3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3E6DC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9675C6"/>
    <w:multiLevelType w:val="multilevel"/>
    <w:tmpl w:val="11FEA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1C26D1E"/>
    <w:multiLevelType w:val="hybridMultilevel"/>
    <w:tmpl w:val="F026698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573AC8"/>
    <w:multiLevelType w:val="hybridMultilevel"/>
    <w:tmpl w:val="B3068C0E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51C0FAC"/>
    <w:multiLevelType w:val="multilevel"/>
    <w:tmpl w:val="F3D60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9C07D49"/>
    <w:multiLevelType w:val="hybridMultilevel"/>
    <w:tmpl w:val="3A68F946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C5D57C0"/>
    <w:multiLevelType w:val="multilevel"/>
    <w:tmpl w:val="3C96B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61B02B4"/>
    <w:multiLevelType w:val="multilevel"/>
    <w:tmpl w:val="A2448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6791C98"/>
    <w:multiLevelType w:val="hybridMultilevel"/>
    <w:tmpl w:val="D2E89156"/>
    <w:lvl w:ilvl="0" w:tplc="BB148D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E371B6"/>
    <w:multiLevelType w:val="multilevel"/>
    <w:tmpl w:val="50B23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B7019F8"/>
    <w:multiLevelType w:val="hybridMultilevel"/>
    <w:tmpl w:val="DF1CE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0B3DAD"/>
    <w:multiLevelType w:val="multilevel"/>
    <w:tmpl w:val="8B7CA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1A358C5"/>
    <w:multiLevelType w:val="multilevel"/>
    <w:tmpl w:val="7A14D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2A5011A"/>
    <w:multiLevelType w:val="hybridMultilevel"/>
    <w:tmpl w:val="DD769E8E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6672D85"/>
    <w:multiLevelType w:val="multilevel"/>
    <w:tmpl w:val="1082A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6736AD9"/>
    <w:multiLevelType w:val="hybridMultilevel"/>
    <w:tmpl w:val="86780BAE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8994F07"/>
    <w:multiLevelType w:val="hybridMultilevel"/>
    <w:tmpl w:val="7EAE7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3C4563"/>
    <w:multiLevelType w:val="multilevel"/>
    <w:tmpl w:val="798EC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68336593">
    <w:abstractNumId w:val="6"/>
  </w:num>
  <w:num w:numId="2" w16cid:durableId="1450007937">
    <w:abstractNumId w:val="21"/>
  </w:num>
  <w:num w:numId="3" w16cid:durableId="991523629">
    <w:abstractNumId w:val="7"/>
  </w:num>
  <w:num w:numId="4" w16cid:durableId="407046590">
    <w:abstractNumId w:val="8"/>
  </w:num>
  <w:num w:numId="5" w16cid:durableId="217937502">
    <w:abstractNumId w:val="14"/>
  </w:num>
  <w:num w:numId="6" w16cid:durableId="545920536">
    <w:abstractNumId w:val="19"/>
  </w:num>
  <w:num w:numId="7" w16cid:durableId="1034576513">
    <w:abstractNumId w:val="26"/>
  </w:num>
  <w:num w:numId="8" w16cid:durableId="954285277">
    <w:abstractNumId w:val="24"/>
  </w:num>
  <w:num w:numId="9" w16cid:durableId="1825929566">
    <w:abstractNumId w:val="18"/>
  </w:num>
  <w:num w:numId="10" w16cid:durableId="1324239280">
    <w:abstractNumId w:val="25"/>
  </w:num>
  <w:num w:numId="11" w16cid:durableId="1164126577">
    <w:abstractNumId w:val="15"/>
  </w:num>
  <w:num w:numId="12" w16cid:durableId="1681735324">
    <w:abstractNumId w:val="10"/>
  </w:num>
  <w:num w:numId="13" w16cid:durableId="1252423213">
    <w:abstractNumId w:val="27"/>
  </w:num>
  <w:num w:numId="14" w16cid:durableId="572546660">
    <w:abstractNumId w:val="6"/>
  </w:num>
  <w:num w:numId="15" w16cid:durableId="488517213">
    <w:abstractNumId w:val="17"/>
  </w:num>
  <w:num w:numId="16" w16cid:durableId="1957058098">
    <w:abstractNumId w:val="23"/>
  </w:num>
  <w:num w:numId="17" w16cid:durableId="1801680857">
    <w:abstractNumId w:val="20"/>
  </w:num>
  <w:num w:numId="18" w16cid:durableId="2017418774">
    <w:abstractNumId w:val="22"/>
  </w:num>
  <w:num w:numId="19" w16cid:durableId="1927379805">
    <w:abstractNumId w:val="4"/>
  </w:num>
  <w:num w:numId="20" w16cid:durableId="142285427">
    <w:abstractNumId w:val="28"/>
  </w:num>
  <w:num w:numId="21" w16cid:durableId="1404447922">
    <w:abstractNumId w:val="12"/>
  </w:num>
  <w:num w:numId="22" w16cid:durableId="1255898311">
    <w:abstractNumId w:val="9"/>
  </w:num>
  <w:num w:numId="23" w16cid:durableId="1637098447">
    <w:abstractNumId w:val="3"/>
  </w:num>
  <w:num w:numId="24" w16cid:durableId="2049910123">
    <w:abstractNumId w:val="11"/>
  </w:num>
  <w:num w:numId="25" w16cid:durableId="1639453989">
    <w:abstractNumId w:val="5"/>
  </w:num>
  <w:num w:numId="26" w16cid:durableId="119879434">
    <w:abstractNumId w:val="16"/>
  </w:num>
  <w:num w:numId="27" w16cid:durableId="239023088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AxMzY0MjE0MTAzNTdT0lEKTi0uzszPAykwqQUA6XdZqCwAAAA="/>
  </w:docVars>
  <w:rsids>
    <w:rsidRoot w:val="00FA71B1"/>
    <w:rsid w:val="000005B9"/>
    <w:rsid w:val="00000CF6"/>
    <w:rsid w:val="0000164C"/>
    <w:rsid w:val="000019CC"/>
    <w:rsid w:val="000022DE"/>
    <w:rsid w:val="00004191"/>
    <w:rsid w:val="00004382"/>
    <w:rsid w:val="000060E3"/>
    <w:rsid w:val="000064CD"/>
    <w:rsid w:val="00007361"/>
    <w:rsid w:val="0001074D"/>
    <w:rsid w:val="00011A80"/>
    <w:rsid w:val="00012B52"/>
    <w:rsid w:val="00015C66"/>
    <w:rsid w:val="0002156B"/>
    <w:rsid w:val="00022305"/>
    <w:rsid w:val="00022924"/>
    <w:rsid w:val="000229CD"/>
    <w:rsid w:val="00022D6D"/>
    <w:rsid w:val="00024172"/>
    <w:rsid w:val="00024569"/>
    <w:rsid w:val="00024B1C"/>
    <w:rsid w:val="00025509"/>
    <w:rsid w:val="00025627"/>
    <w:rsid w:val="000257FA"/>
    <w:rsid w:val="00026406"/>
    <w:rsid w:val="000266BE"/>
    <w:rsid w:val="00026824"/>
    <w:rsid w:val="00026F2C"/>
    <w:rsid w:val="00027094"/>
    <w:rsid w:val="000274AF"/>
    <w:rsid w:val="00027768"/>
    <w:rsid w:val="000279BC"/>
    <w:rsid w:val="00031287"/>
    <w:rsid w:val="00031C09"/>
    <w:rsid w:val="00032C63"/>
    <w:rsid w:val="00033988"/>
    <w:rsid w:val="00033E46"/>
    <w:rsid w:val="0004148F"/>
    <w:rsid w:val="000426C7"/>
    <w:rsid w:val="000447CE"/>
    <w:rsid w:val="000519BB"/>
    <w:rsid w:val="00051F18"/>
    <w:rsid w:val="00052F13"/>
    <w:rsid w:val="00053379"/>
    <w:rsid w:val="00053CA8"/>
    <w:rsid w:val="000574B2"/>
    <w:rsid w:val="00060AA3"/>
    <w:rsid w:val="00060C11"/>
    <w:rsid w:val="00062325"/>
    <w:rsid w:val="00062533"/>
    <w:rsid w:val="00062D93"/>
    <w:rsid w:val="00063022"/>
    <w:rsid w:val="00064BD5"/>
    <w:rsid w:val="00066397"/>
    <w:rsid w:val="000669A0"/>
    <w:rsid w:val="00067C67"/>
    <w:rsid w:val="000700C8"/>
    <w:rsid w:val="00071469"/>
    <w:rsid w:val="0007269F"/>
    <w:rsid w:val="0007287F"/>
    <w:rsid w:val="00072AA1"/>
    <w:rsid w:val="00073379"/>
    <w:rsid w:val="00073588"/>
    <w:rsid w:val="00074581"/>
    <w:rsid w:val="00080212"/>
    <w:rsid w:val="00080C32"/>
    <w:rsid w:val="00084B27"/>
    <w:rsid w:val="00084EC1"/>
    <w:rsid w:val="000879A3"/>
    <w:rsid w:val="00090483"/>
    <w:rsid w:val="00091472"/>
    <w:rsid w:val="000916D2"/>
    <w:rsid w:val="00091E3E"/>
    <w:rsid w:val="00092726"/>
    <w:rsid w:val="00092B1D"/>
    <w:rsid w:val="00094CB0"/>
    <w:rsid w:val="000958E6"/>
    <w:rsid w:val="000962D5"/>
    <w:rsid w:val="00096A7C"/>
    <w:rsid w:val="000A380F"/>
    <w:rsid w:val="000A58BD"/>
    <w:rsid w:val="000B0A57"/>
    <w:rsid w:val="000B1213"/>
    <w:rsid w:val="000B1491"/>
    <w:rsid w:val="000B2172"/>
    <w:rsid w:val="000B2AF2"/>
    <w:rsid w:val="000B3D1E"/>
    <w:rsid w:val="000B4939"/>
    <w:rsid w:val="000B4C24"/>
    <w:rsid w:val="000B4D7C"/>
    <w:rsid w:val="000B5EAC"/>
    <w:rsid w:val="000B6146"/>
    <w:rsid w:val="000B637D"/>
    <w:rsid w:val="000C31EC"/>
    <w:rsid w:val="000C3257"/>
    <w:rsid w:val="000C4FD6"/>
    <w:rsid w:val="000C526C"/>
    <w:rsid w:val="000C54F6"/>
    <w:rsid w:val="000C6087"/>
    <w:rsid w:val="000C71C5"/>
    <w:rsid w:val="000C757D"/>
    <w:rsid w:val="000C7B27"/>
    <w:rsid w:val="000D0029"/>
    <w:rsid w:val="000D00E5"/>
    <w:rsid w:val="000D05BA"/>
    <w:rsid w:val="000D0932"/>
    <w:rsid w:val="000D09DF"/>
    <w:rsid w:val="000D0DF1"/>
    <w:rsid w:val="000D504D"/>
    <w:rsid w:val="000D5C14"/>
    <w:rsid w:val="000D6539"/>
    <w:rsid w:val="000D6AA5"/>
    <w:rsid w:val="000D6E28"/>
    <w:rsid w:val="000D6FF6"/>
    <w:rsid w:val="000E0927"/>
    <w:rsid w:val="000E0F2C"/>
    <w:rsid w:val="000E2B20"/>
    <w:rsid w:val="000E75A4"/>
    <w:rsid w:val="000F0C71"/>
    <w:rsid w:val="000F170B"/>
    <w:rsid w:val="000F19A9"/>
    <w:rsid w:val="000F1FE4"/>
    <w:rsid w:val="000F45A2"/>
    <w:rsid w:val="000F56BD"/>
    <w:rsid w:val="000F765C"/>
    <w:rsid w:val="00100069"/>
    <w:rsid w:val="001007D2"/>
    <w:rsid w:val="00100E30"/>
    <w:rsid w:val="0010206C"/>
    <w:rsid w:val="00104410"/>
    <w:rsid w:val="00104B85"/>
    <w:rsid w:val="00104C43"/>
    <w:rsid w:val="00107B88"/>
    <w:rsid w:val="00111E70"/>
    <w:rsid w:val="00112C37"/>
    <w:rsid w:val="00112E0F"/>
    <w:rsid w:val="001148B2"/>
    <w:rsid w:val="00114EF0"/>
    <w:rsid w:val="00117271"/>
    <w:rsid w:val="00120CE7"/>
    <w:rsid w:val="001215B6"/>
    <w:rsid w:val="00123191"/>
    <w:rsid w:val="00123F1C"/>
    <w:rsid w:val="00124E7E"/>
    <w:rsid w:val="00125E34"/>
    <w:rsid w:val="00125E62"/>
    <w:rsid w:val="00126835"/>
    <w:rsid w:val="00127B95"/>
    <w:rsid w:val="00130D9B"/>
    <w:rsid w:val="00134DA9"/>
    <w:rsid w:val="0013625E"/>
    <w:rsid w:val="00136B09"/>
    <w:rsid w:val="00137D07"/>
    <w:rsid w:val="001433AD"/>
    <w:rsid w:val="0014461E"/>
    <w:rsid w:val="001453BF"/>
    <w:rsid w:val="0014591B"/>
    <w:rsid w:val="0014595F"/>
    <w:rsid w:val="0014677B"/>
    <w:rsid w:val="00146B32"/>
    <w:rsid w:val="0014760B"/>
    <w:rsid w:val="00150EAB"/>
    <w:rsid w:val="00152A5B"/>
    <w:rsid w:val="00153020"/>
    <w:rsid w:val="0015395A"/>
    <w:rsid w:val="00154714"/>
    <w:rsid w:val="00154F29"/>
    <w:rsid w:val="0015689F"/>
    <w:rsid w:val="0015777F"/>
    <w:rsid w:val="001604AB"/>
    <w:rsid w:val="00161F64"/>
    <w:rsid w:val="00162308"/>
    <w:rsid w:val="00162788"/>
    <w:rsid w:val="001643F5"/>
    <w:rsid w:val="001650DF"/>
    <w:rsid w:val="001651EF"/>
    <w:rsid w:val="00165F5C"/>
    <w:rsid w:val="00167844"/>
    <w:rsid w:val="00170407"/>
    <w:rsid w:val="00171410"/>
    <w:rsid w:val="00172340"/>
    <w:rsid w:val="001731E1"/>
    <w:rsid w:val="00174B5E"/>
    <w:rsid w:val="00175338"/>
    <w:rsid w:val="00175B5F"/>
    <w:rsid w:val="00176A6F"/>
    <w:rsid w:val="001807F9"/>
    <w:rsid w:val="0018140F"/>
    <w:rsid w:val="00182939"/>
    <w:rsid w:val="00183F49"/>
    <w:rsid w:val="00183F4F"/>
    <w:rsid w:val="001840A9"/>
    <w:rsid w:val="0018466F"/>
    <w:rsid w:val="00185999"/>
    <w:rsid w:val="00186E1A"/>
    <w:rsid w:val="001872E5"/>
    <w:rsid w:val="00187578"/>
    <w:rsid w:val="00192613"/>
    <w:rsid w:val="00193695"/>
    <w:rsid w:val="00194DA5"/>
    <w:rsid w:val="001952B0"/>
    <w:rsid w:val="00196F92"/>
    <w:rsid w:val="001A012A"/>
    <w:rsid w:val="001A090F"/>
    <w:rsid w:val="001A0E39"/>
    <w:rsid w:val="001A0F2D"/>
    <w:rsid w:val="001A101A"/>
    <w:rsid w:val="001A1A62"/>
    <w:rsid w:val="001A3507"/>
    <w:rsid w:val="001A3A8C"/>
    <w:rsid w:val="001A40BD"/>
    <w:rsid w:val="001A4717"/>
    <w:rsid w:val="001A50C1"/>
    <w:rsid w:val="001A58A5"/>
    <w:rsid w:val="001B12B7"/>
    <w:rsid w:val="001B150B"/>
    <w:rsid w:val="001B1BFF"/>
    <w:rsid w:val="001B2B87"/>
    <w:rsid w:val="001B34C7"/>
    <w:rsid w:val="001B753B"/>
    <w:rsid w:val="001C0091"/>
    <w:rsid w:val="001C00E5"/>
    <w:rsid w:val="001C0398"/>
    <w:rsid w:val="001C1303"/>
    <w:rsid w:val="001C1E72"/>
    <w:rsid w:val="001C28DD"/>
    <w:rsid w:val="001C3FFF"/>
    <w:rsid w:val="001C4F24"/>
    <w:rsid w:val="001D2162"/>
    <w:rsid w:val="001D3389"/>
    <w:rsid w:val="001D4E4C"/>
    <w:rsid w:val="001D5BE5"/>
    <w:rsid w:val="001D5E3A"/>
    <w:rsid w:val="001D66E2"/>
    <w:rsid w:val="001D6AAB"/>
    <w:rsid w:val="001D7041"/>
    <w:rsid w:val="001D7A62"/>
    <w:rsid w:val="001E009C"/>
    <w:rsid w:val="001E170C"/>
    <w:rsid w:val="001E390F"/>
    <w:rsid w:val="001E4512"/>
    <w:rsid w:val="001E455D"/>
    <w:rsid w:val="001E473B"/>
    <w:rsid w:val="001E47D2"/>
    <w:rsid w:val="001E5761"/>
    <w:rsid w:val="001E777B"/>
    <w:rsid w:val="001F086F"/>
    <w:rsid w:val="001F1541"/>
    <w:rsid w:val="001F2600"/>
    <w:rsid w:val="001F3D6A"/>
    <w:rsid w:val="001F425E"/>
    <w:rsid w:val="001F5466"/>
    <w:rsid w:val="001F6BB0"/>
    <w:rsid w:val="00201949"/>
    <w:rsid w:val="00207373"/>
    <w:rsid w:val="002076B9"/>
    <w:rsid w:val="002103CD"/>
    <w:rsid w:val="002116C9"/>
    <w:rsid w:val="002116F8"/>
    <w:rsid w:val="00211D6C"/>
    <w:rsid w:val="002120E3"/>
    <w:rsid w:val="002129F7"/>
    <w:rsid w:val="00213906"/>
    <w:rsid w:val="00214D5B"/>
    <w:rsid w:val="002152BA"/>
    <w:rsid w:val="0021675D"/>
    <w:rsid w:val="00216BBE"/>
    <w:rsid w:val="00217DC4"/>
    <w:rsid w:val="002201F9"/>
    <w:rsid w:val="0022035E"/>
    <w:rsid w:val="002222BA"/>
    <w:rsid w:val="00223D65"/>
    <w:rsid w:val="00224B48"/>
    <w:rsid w:val="00224CD3"/>
    <w:rsid w:val="002253E6"/>
    <w:rsid w:val="0022633F"/>
    <w:rsid w:val="00226480"/>
    <w:rsid w:val="00231273"/>
    <w:rsid w:val="00232F43"/>
    <w:rsid w:val="00234C2E"/>
    <w:rsid w:val="00237668"/>
    <w:rsid w:val="0023776D"/>
    <w:rsid w:val="00237F30"/>
    <w:rsid w:val="0024104E"/>
    <w:rsid w:val="0024195B"/>
    <w:rsid w:val="00242248"/>
    <w:rsid w:val="00242BE5"/>
    <w:rsid w:val="0024346A"/>
    <w:rsid w:val="002439AD"/>
    <w:rsid w:val="00243CF9"/>
    <w:rsid w:val="002449D1"/>
    <w:rsid w:val="00247445"/>
    <w:rsid w:val="00247850"/>
    <w:rsid w:val="00251580"/>
    <w:rsid w:val="002519A3"/>
    <w:rsid w:val="002530B9"/>
    <w:rsid w:val="00254242"/>
    <w:rsid w:val="00255422"/>
    <w:rsid w:val="002561DB"/>
    <w:rsid w:val="002566D6"/>
    <w:rsid w:val="00257DC8"/>
    <w:rsid w:val="00260BA6"/>
    <w:rsid w:val="00260EDC"/>
    <w:rsid w:val="00260FD7"/>
    <w:rsid w:val="00262FDD"/>
    <w:rsid w:val="00264A77"/>
    <w:rsid w:val="00264CE0"/>
    <w:rsid w:val="00265556"/>
    <w:rsid w:val="00267D78"/>
    <w:rsid w:val="00270D80"/>
    <w:rsid w:val="0027205F"/>
    <w:rsid w:val="0027276A"/>
    <w:rsid w:val="00274000"/>
    <w:rsid w:val="002755D6"/>
    <w:rsid w:val="00276048"/>
    <w:rsid w:val="002762D5"/>
    <w:rsid w:val="002801C7"/>
    <w:rsid w:val="00281850"/>
    <w:rsid w:val="00282C2B"/>
    <w:rsid w:val="00283A47"/>
    <w:rsid w:val="002855B9"/>
    <w:rsid w:val="0028564F"/>
    <w:rsid w:val="0028601A"/>
    <w:rsid w:val="0028655C"/>
    <w:rsid w:val="00287872"/>
    <w:rsid w:val="00290A1F"/>
    <w:rsid w:val="002913E3"/>
    <w:rsid w:val="0029142B"/>
    <w:rsid w:val="00291586"/>
    <w:rsid w:val="00292850"/>
    <w:rsid w:val="0029365F"/>
    <w:rsid w:val="002949D2"/>
    <w:rsid w:val="00297030"/>
    <w:rsid w:val="002A175D"/>
    <w:rsid w:val="002A5419"/>
    <w:rsid w:val="002A54E6"/>
    <w:rsid w:val="002A6A5F"/>
    <w:rsid w:val="002B0210"/>
    <w:rsid w:val="002B0FF9"/>
    <w:rsid w:val="002B1775"/>
    <w:rsid w:val="002B2B0E"/>
    <w:rsid w:val="002B31B9"/>
    <w:rsid w:val="002B3E25"/>
    <w:rsid w:val="002B5619"/>
    <w:rsid w:val="002B5C6F"/>
    <w:rsid w:val="002B6942"/>
    <w:rsid w:val="002B713C"/>
    <w:rsid w:val="002B7C3F"/>
    <w:rsid w:val="002C0276"/>
    <w:rsid w:val="002C0CAA"/>
    <w:rsid w:val="002C1361"/>
    <w:rsid w:val="002C1A02"/>
    <w:rsid w:val="002C1B8D"/>
    <w:rsid w:val="002C40D6"/>
    <w:rsid w:val="002C489E"/>
    <w:rsid w:val="002C4E9E"/>
    <w:rsid w:val="002C6583"/>
    <w:rsid w:val="002D0963"/>
    <w:rsid w:val="002D0EC4"/>
    <w:rsid w:val="002D1FBA"/>
    <w:rsid w:val="002D28B9"/>
    <w:rsid w:val="002D2FEA"/>
    <w:rsid w:val="002D3248"/>
    <w:rsid w:val="002D5DA4"/>
    <w:rsid w:val="002D7C25"/>
    <w:rsid w:val="002E0534"/>
    <w:rsid w:val="002E0923"/>
    <w:rsid w:val="002E1294"/>
    <w:rsid w:val="002E1CA8"/>
    <w:rsid w:val="002E298F"/>
    <w:rsid w:val="002E2CFA"/>
    <w:rsid w:val="002E36B3"/>
    <w:rsid w:val="002E377A"/>
    <w:rsid w:val="002E3CA2"/>
    <w:rsid w:val="002E3FA2"/>
    <w:rsid w:val="002E433A"/>
    <w:rsid w:val="002E47F2"/>
    <w:rsid w:val="002E5540"/>
    <w:rsid w:val="002E66BB"/>
    <w:rsid w:val="002F094C"/>
    <w:rsid w:val="002F1FA3"/>
    <w:rsid w:val="002F4497"/>
    <w:rsid w:val="002F5323"/>
    <w:rsid w:val="002F5698"/>
    <w:rsid w:val="002F5D63"/>
    <w:rsid w:val="002F6040"/>
    <w:rsid w:val="002F6551"/>
    <w:rsid w:val="002F780D"/>
    <w:rsid w:val="002F7C48"/>
    <w:rsid w:val="00300407"/>
    <w:rsid w:val="00301231"/>
    <w:rsid w:val="003017EA"/>
    <w:rsid w:val="00303B5F"/>
    <w:rsid w:val="00303E22"/>
    <w:rsid w:val="00306A18"/>
    <w:rsid w:val="00306CED"/>
    <w:rsid w:val="003135E0"/>
    <w:rsid w:val="00314FBA"/>
    <w:rsid w:val="003154CF"/>
    <w:rsid w:val="00315A4B"/>
    <w:rsid w:val="00315FB6"/>
    <w:rsid w:val="00316588"/>
    <w:rsid w:val="00317357"/>
    <w:rsid w:val="003178CE"/>
    <w:rsid w:val="00320E2F"/>
    <w:rsid w:val="00322597"/>
    <w:rsid w:val="00322B70"/>
    <w:rsid w:val="00323F0E"/>
    <w:rsid w:val="003241E2"/>
    <w:rsid w:val="00324F30"/>
    <w:rsid w:val="003252D9"/>
    <w:rsid w:val="00325DE9"/>
    <w:rsid w:val="00325EED"/>
    <w:rsid w:val="00326075"/>
    <w:rsid w:val="00327F96"/>
    <w:rsid w:val="00330D96"/>
    <w:rsid w:val="00332A8B"/>
    <w:rsid w:val="00333A42"/>
    <w:rsid w:val="003343CE"/>
    <w:rsid w:val="00334FCA"/>
    <w:rsid w:val="00335226"/>
    <w:rsid w:val="00335549"/>
    <w:rsid w:val="00337E14"/>
    <w:rsid w:val="003400C7"/>
    <w:rsid w:val="003402B4"/>
    <w:rsid w:val="00340A4B"/>
    <w:rsid w:val="00341BF5"/>
    <w:rsid w:val="0034349D"/>
    <w:rsid w:val="0034377D"/>
    <w:rsid w:val="00344C3C"/>
    <w:rsid w:val="0034559D"/>
    <w:rsid w:val="003456E7"/>
    <w:rsid w:val="00347564"/>
    <w:rsid w:val="00350F09"/>
    <w:rsid w:val="0035145A"/>
    <w:rsid w:val="003519E1"/>
    <w:rsid w:val="00353927"/>
    <w:rsid w:val="00353D6D"/>
    <w:rsid w:val="00354656"/>
    <w:rsid w:val="003548EA"/>
    <w:rsid w:val="003549C4"/>
    <w:rsid w:val="00354C6E"/>
    <w:rsid w:val="00354FCA"/>
    <w:rsid w:val="0036033E"/>
    <w:rsid w:val="00362361"/>
    <w:rsid w:val="00362ED7"/>
    <w:rsid w:val="00364A43"/>
    <w:rsid w:val="00364F25"/>
    <w:rsid w:val="003652A8"/>
    <w:rsid w:val="00366779"/>
    <w:rsid w:val="00366AEF"/>
    <w:rsid w:val="00370502"/>
    <w:rsid w:val="00371BBD"/>
    <w:rsid w:val="003725CF"/>
    <w:rsid w:val="003733CE"/>
    <w:rsid w:val="003750D9"/>
    <w:rsid w:val="003806EF"/>
    <w:rsid w:val="0038134A"/>
    <w:rsid w:val="00382658"/>
    <w:rsid w:val="00383DA2"/>
    <w:rsid w:val="00384197"/>
    <w:rsid w:val="003843D3"/>
    <w:rsid w:val="00385ED5"/>
    <w:rsid w:val="0038616E"/>
    <w:rsid w:val="00386695"/>
    <w:rsid w:val="00386C9B"/>
    <w:rsid w:val="00387CA7"/>
    <w:rsid w:val="00390F43"/>
    <w:rsid w:val="003915AD"/>
    <w:rsid w:val="0039194A"/>
    <w:rsid w:val="003948D5"/>
    <w:rsid w:val="003951F2"/>
    <w:rsid w:val="00397179"/>
    <w:rsid w:val="0039767C"/>
    <w:rsid w:val="003A12B5"/>
    <w:rsid w:val="003A1706"/>
    <w:rsid w:val="003A2442"/>
    <w:rsid w:val="003A2C86"/>
    <w:rsid w:val="003A684D"/>
    <w:rsid w:val="003A7BFE"/>
    <w:rsid w:val="003B0B08"/>
    <w:rsid w:val="003B2741"/>
    <w:rsid w:val="003B43DF"/>
    <w:rsid w:val="003B7E79"/>
    <w:rsid w:val="003C052A"/>
    <w:rsid w:val="003C06D8"/>
    <w:rsid w:val="003C17AC"/>
    <w:rsid w:val="003C2E25"/>
    <w:rsid w:val="003C30F8"/>
    <w:rsid w:val="003C4E6F"/>
    <w:rsid w:val="003C503F"/>
    <w:rsid w:val="003C56A5"/>
    <w:rsid w:val="003C5C96"/>
    <w:rsid w:val="003C61D7"/>
    <w:rsid w:val="003C7727"/>
    <w:rsid w:val="003D0321"/>
    <w:rsid w:val="003D0F54"/>
    <w:rsid w:val="003D103D"/>
    <w:rsid w:val="003D2C7F"/>
    <w:rsid w:val="003D2E39"/>
    <w:rsid w:val="003D4345"/>
    <w:rsid w:val="003D6821"/>
    <w:rsid w:val="003D6CD4"/>
    <w:rsid w:val="003D6DD0"/>
    <w:rsid w:val="003E046C"/>
    <w:rsid w:val="003E22E5"/>
    <w:rsid w:val="003E27FE"/>
    <w:rsid w:val="003E2FBE"/>
    <w:rsid w:val="003E30A9"/>
    <w:rsid w:val="003E3320"/>
    <w:rsid w:val="003E447B"/>
    <w:rsid w:val="003E5114"/>
    <w:rsid w:val="003E7E2D"/>
    <w:rsid w:val="003F1462"/>
    <w:rsid w:val="003F1AC0"/>
    <w:rsid w:val="003F702E"/>
    <w:rsid w:val="003F79E0"/>
    <w:rsid w:val="004036A2"/>
    <w:rsid w:val="0040404A"/>
    <w:rsid w:val="0040794B"/>
    <w:rsid w:val="004114D8"/>
    <w:rsid w:val="0041245A"/>
    <w:rsid w:val="004142F5"/>
    <w:rsid w:val="004144C8"/>
    <w:rsid w:val="00415515"/>
    <w:rsid w:val="0041668F"/>
    <w:rsid w:val="004201EF"/>
    <w:rsid w:val="00421EBC"/>
    <w:rsid w:val="00422A8B"/>
    <w:rsid w:val="00422C31"/>
    <w:rsid w:val="00424E6A"/>
    <w:rsid w:val="00426B31"/>
    <w:rsid w:val="004275E4"/>
    <w:rsid w:val="00430237"/>
    <w:rsid w:val="00431C5D"/>
    <w:rsid w:val="00431CAF"/>
    <w:rsid w:val="00431E68"/>
    <w:rsid w:val="00431E7E"/>
    <w:rsid w:val="004342E5"/>
    <w:rsid w:val="004346A9"/>
    <w:rsid w:val="00434DE1"/>
    <w:rsid w:val="00436A7E"/>
    <w:rsid w:val="00437887"/>
    <w:rsid w:val="0043795F"/>
    <w:rsid w:val="00437EC7"/>
    <w:rsid w:val="00440958"/>
    <w:rsid w:val="004415E7"/>
    <w:rsid w:val="00441700"/>
    <w:rsid w:val="00441E33"/>
    <w:rsid w:val="0044254B"/>
    <w:rsid w:val="004429A3"/>
    <w:rsid w:val="00443869"/>
    <w:rsid w:val="00443A52"/>
    <w:rsid w:val="00444D11"/>
    <w:rsid w:val="00445789"/>
    <w:rsid w:val="00445F24"/>
    <w:rsid w:val="00447183"/>
    <w:rsid w:val="00447635"/>
    <w:rsid w:val="004506A0"/>
    <w:rsid w:val="004529EF"/>
    <w:rsid w:val="004531BE"/>
    <w:rsid w:val="0045370F"/>
    <w:rsid w:val="004539B6"/>
    <w:rsid w:val="00453E0A"/>
    <w:rsid w:val="00453EA9"/>
    <w:rsid w:val="00456B58"/>
    <w:rsid w:val="00456D35"/>
    <w:rsid w:val="004576AD"/>
    <w:rsid w:val="004576D6"/>
    <w:rsid w:val="004577C4"/>
    <w:rsid w:val="00460AF7"/>
    <w:rsid w:val="00461A73"/>
    <w:rsid w:val="0046397B"/>
    <w:rsid w:val="00465920"/>
    <w:rsid w:val="004669E6"/>
    <w:rsid w:val="00467F13"/>
    <w:rsid w:val="0047109F"/>
    <w:rsid w:val="00471865"/>
    <w:rsid w:val="004721EF"/>
    <w:rsid w:val="004723CF"/>
    <w:rsid w:val="004727FB"/>
    <w:rsid w:val="00475016"/>
    <w:rsid w:val="00477413"/>
    <w:rsid w:val="004777E8"/>
    <w:rsid w:val="00477CAF"/>
    <w:rsid w:val="00480713"/>
    <w:rsid w:val="004808D0"/>
    <w:rsid w:val="00481124"/>
    <w:rsid w:val="0048182B"/>
    <w:rsid w:val="00482012"/>
    <w:rsid w:val="00483627"/>
    <w:rsid w:val="004845A3"/>
    <w:rsid w:val="004846CD"/>
    <w:rsid w:val="00485121"/>
    <w:rsid w:val="0048577A"/>
    <w:rsid w:val="004863D5"/>
    <w:rsid w:val="004873D1"/>
    <w:rsid w:val="00491154"/>
    <w:rsid w:val="004912A5"/>
    <w:rsid w:val="00491799"/>
    <w:rsid w:val="0049260C"/>
    <w:rsid w:val="0049291A"/>
    <w:rsid w:val="004932C0"/>
    <w:rsid w:val="00494975"/>
    <w:rsid w:val="0049610B"/>
    <w:rsid w:val="00496826"/>
    <w:rsid w:val="0049710B"/>
    <w:rsid w:val="00497F18"/>
    <w:rsid w:val="004A0E6D"/>
    <w:rsid w:val="004A1058"/>
    <w:rsid w:val="004A1451"/>
    <w:rsid w:val="004A1AAC"/>
    <w:rsid w:val="004A1C24"/>
    <w:rsid w:val="004A21D9"/>
    <w:rsid w:val="004A2FEE"/>
    <w:rsid w:val="004A437B"/>
    <w:rsid w:val="004B0446"/>
    <w:rsid w:val="004B074F"/>
    <w:rsid w:val="004B10ED"/>
    <w:rsid w:val="004B11A3"/>
    <w:rsid w:val="004B2275"/>
    <w:rsid w:val="004B2E32"/>
    <w:rsid w:val="004B358A"/>
    <w:rsid w:val="004B38AC"/>
    <w:rsid w:val="004B3FB0"/>
    <w:rsid w:val="004B4278"/>
    <w:rsid w:val="004B4833"/>
    <w:rsid w:val="004B4B2C"/>
    <w:rsid w:val="004B4CBD"/>
    <w:rsid w:val="004B603A"/>
    <w:rsid w:val="004B6691"/>
    <w:rsid w:val="004B7D64"/>
    <w:rsid w:val="004C064A"/>
    <w:rsid w:val="004C09AD"/>
    <w:rsid w:val="004C1502"/>
    <w:rsid w:val="004C1510"/>
    <w:rsid w:val="004C152F"/>
    <w:rsid w:val="004C2666"/>
    <w:rsid w:val="004C4342"/>
    <w:rsid w:val="004C5A7C"/>
    <w:rsid w:val="004C63F6"/>
    <w:rsid w:val="004D311C"/>
    <w:rsid w:val="004D36C9"/>
    <w:rsid w:val="004D3BCA"/>
    <w:rsid w:val="004D487F"/>
    <w:rsid w:val="004D50C2"/>
    <w:rsid w:val="004D535A"/>
    <w:rsid w:val="004D58A2"/>
    <w:rsid w:val="004D6BE8"/>
    <w:rsid w:val="004D6E65"/>
    <w:rsid w:val="004D6EED"/>
    <w:rsid w:val="004D72D0"/>
    <w:rsid w:val="004D7792"/>
    <w:rsid w:val="004D7924"/>
    <w:rsid w:val="004D7A26"/>
    <w:rsid w:val="004E199D"/>
    <w:rsid w:val="004E1FF0"/>
    <w:rsid w:val="004E28B3"/>
    <w:rsid w:val="004E3C51"/>
    <w:rsid w:val="004E4752"/>
    <w:rsid w:val="004E55D4"/>
    <w:rsid w:val="004E5CF0"/>
    <w:rsid w:val="004E61D3"/>
    <w:rsid w:val="004E73BB"/>
    <w:rsid w:val="004E77DD"/>
    <w:rsid w:val="004E7D2D"/>
    <w:rsid w:val="004E7FA7"/>
    <w:rsid w:val="004E7FDD"/>
    <w:rsid w:val="004F2626"/>
    <w:rsid w:val="004F26F0"/>
    <w:rsid w:val="004F3028"/>
    <w:rsid w:val="004F32AC"/>
    <w:rsid w:val="004F335D"/>
    <w:rsid w:val="004F59C2"/>
    <w:rsid w:val="004F5D64"/>
    <w:rsid w:val="004F7EB8"/>
    <w:rsid w:val="00502C01"/>
    <w:rsid w:val="005040A1"/>
    <w:rsid w:val="00504F5E"/>
    <w:rsid w:val="00505180"/>
    <w:rsid w:val="0050571E"/>
    <w:rsid w:val="0050618D"/>
    <w:rsid w:val="00506771"/>
    <w:rsid w:val="00507063"/>
    <w:rsid w:val="00507D8A"/>
    <w:rsid w:val="005141A3"/>
    <w:rsid w:val="00514E45"/>
    <w:rsid w:val="00515AD8"/>
    <w:rsid w:val="00516089"/>
    <w:rsid w:val="0051763D"/>
    <w:rsid w:val="00520792"/>
    <w:rsid w:val="005215E5"/>
    <w:rsid w:val="005216EA"/>
    <w:rsid w:val="005222A2"/>
    <w:rsid w:val="0052332D"/>
    <w:rsid w:val="0052340A"/>
    <w:rsid w:val="00523EF3"/>
    <w:rsid w:val="0052552E"/>
    <w:rsid w:val="00526732"/>
    <w:rsid w:val="0052781C"/>
    <w:rsid w:val="00530409"/>
    <w:rsid w:val="00531B4D"/>
    <w:rsid w:val="00531E1A"/>
    <w:rsid w:val="005346EA"/>
    <w:rsid w:val="00535673"/>
    <w:rsid w:val="00535E7E"/>
    <w:rsid w:val="00536985"/>
    <w:rsid w:val="0053746F"/>
    <w:rsid w:val="0054056F"/>
    <w:rsid w:val="005417CC"/>
    <w:rsid w:val="0054281C"/>
    <w:rsid w:val="00545FFE"/>
    <w:rsid w:val="00546295"/>
    <w:rsid w:val="005465A9"/>
    <w:rsid w:val="005468F5"/>
    <w:rsid w:val="0054787C"/>
    <w:rsid w:val="0055106D"/>
    <w:rsid w:val="0055732D"/>
    <w:rsid w:val="005573F2"/>
    <w:rsid w:val="0056200D"/>
    <w:rsid w:val="005628DE"/>
    <w:rsid w:val="00563414"/>
    <w:rsid w:val="005635FC"/>
    <w:rsid w:val="00563FD9"/>
    <w:rsid w:val="00565A83"/>
    <w:rsid w:val="00566033"/>
    <w:rsid w:val="00571752"/>
    <w:rsid w:val="005719ED"/>
    <w:rsid w:val="00572079"/>
    <w:rsid w:val="00572634"/>
    <w:rsid w:val="00572FCA"/>
    <w:rsid w:val="005742C0"/>
    <w:rsid w:val="00574D49"/>
    <w:rsid w:val="005805E4"/>
    <w:rsid w:val="00580A85"/>
    <w:rsid w:val="005812CE"/>
    <w:rsid w:val="0058196F"/>
    <w:rsid w:val="00581A2F"/>
    <w:rsid w:val="005823E9"/>
    <w:rsid w:val="005834C6"/>
    <w:rsid w:val="0058365A"/>
    <w:rsid w:val="00584103"/>
    <w:rsid w:val="00584ECC"/>
    <w:rsid w:val="00584FA7"/>
    <w:rsid w:val="005867BF"/>
    <w:rsid w:val="00592818"/>
    <w:rsid w:val="00593BEC"/>
    <w:rsid w:val="00593E4A"/>
    <w:rsid w:val="00594359"/>
    <w:rsid w:val="005944FD"/>
    <w:rsid w:val="00595324"/>
    <w:rsid w:val="00595D98"/>
    <w:rsid w:val="005961AD"/>
    <w:rsid w:val="005A1203"/>
    <w:rsid w:val="005A19B3"/>
    <w:rsid w:val="005A2EA5"/>
    <w:rsid w:val="005A2FEE"/>
    <w:rsid w:val="005A3337"/>
    <w:rsid w:val="005A457B"/>
    <w:rsid w:val="005A4793"/>
    <w:rsid w:val="005A5425"/>
    <w:rsid w:val="005A585E"/>
    <w:rsid w:val="005A7879"/>
    <w:rsid w:val="005A7A38"/>
    <w:rsid w:val="005A7C9A"/>
    <w:rsid w:val="005B0293"/>
    <w:rsid w:val="005B0509"/>
    <w:rsid w:val="005B0C7A"/>
    <w:rsid w:val="005B29A9"/>
    <w:rsid w:val="005B494E"/>
    <w:rsid w:val="005B4CF7"/>
    <w:rsid w:val="005B5953"/>
    <w:rsid w:val="005B7CC6"/>
    <w:rsid w:val="005B7DC3"/>
    <w:rsid w:val="005C0D2A"/>
    <w:rsid w:val="005C3EE6"/>
    <w:rsid w:val="005C4A2C"/>
    <w:rsid w:val="005C4BA2"/>
    <w:rsid w:val="005C53DB"/>
    <w:rsid w:val="005C5698"/>
    <w:rsid w:val="005C58C4"/>
    <w:rsid w:val="005C66BD"/>
    <w:rsid w:val="005C6B8D"/>
    <w:rsid w:val="005D11E9"/>
    <w:rsid w:val="005D1A2A"/>
    <w:rsid w:val="005D23DB"/>
    <w:rsid w:val="005D39C8"/>
    <w:rsid w:val="005D5AD6"/>
    <w:rsid w:val="005D6136"/>
    <w:rsid w:val="005D6FA2"/>
    <w:rsid w:val="005E0B0E"/>
    <w:rsid w:val="005E26E2"/>
    <w:rsid w:val="005E3731"/>
    <w:rsid w:val="005E5CC5"/>
    <w:rsid w:val="005E5FBD"/>
    <w:rsid w:val="005E7DFF"/>
    <w:rsid w:val="005F05EA"/>
    <w:rsid w:val="005F09FB"/>
    <w:rsid w:val="005F195A"/>
    <w:rsid w:val="005F25B9"/>
    <w:rsid w:val="005F3AA4"/>
    <w:rsid w:val="005F531E"/>
    <w:rsid w:val="005F5336"/>
    <w:rsid w:val="005F5670"/>
    <w:rsid w:val="005F67D9"/>
    <w:rsid w:val="005F68C6"/>
    <w:rsid w:val="00600DB0"/>
    <w:rsid w:val="0060146D"/>
    <w:rsid w:val="00601C84"/>
    <w:rsid w:val="006026EA"/>
    <w:rsid w:val="0060289E"/>
    <w:rsid w:val="006028FA"/>
    <w:rsid w:val="00603912"/>
    <w:rsid w:val="0060437D"/>
    <w:rsid w:val="00605CE6"/>
    <w:rsid w:val="0061057E"/>
    <w:rsid w:val="00610B82"/>
    <w:rsid w:val="006112F8"/>
    <w:rsid w:val="00611741"/>
    <w:rsid w:val="006117A6"/>
    <w:rsid w:val="00611E23"/>
    <w:rsid w:val="006125AA"/>
    <w:rsid w:val="00612E5F"/>
    <w:rsid w:val="00612F75"/>
    <w:rsid w:val="00613049"/>
    <w:rsid w:val="006133EE"/>
    <w:rsid w:val="006157B1"/>
    <w:rsid w:val="00615841"/>
    <w:rsid w:val="00615E2C"/>
    <w:rsid w:val="00616B72"/>
    <w:rsid w:val="00617543"/>
    <w:rsid w:val="00617D07"/>
    <w:rsid w:val="00620B02"/>
    <w:rsid w:val="0062425A"/>
    <w:rsid w:val="00624549"/>
    <w:rsid w:val="00624A43"/>
    <w:rsid w:val="00625859"/>
    <w:rsid w:val="00626269"/>
    <w:rsid w:val="0062719E"/>
    <w:rsid w:val="0062741B"/>
    <w:rsid w:val="006276FF"/>
    <w:rsid w:val="00633A44"/>
    <w:rsid w:val="00634D3F"/>
    <w:rsid w:val="00634FD7"/>
    <w:rsid w:val="0064131D"/>
    <w:rsid w:val="006415E8"/>
    <w:rsid w:val="00641AB7"/>
    <w:rsid w:val="00641AEC"/>
    <w:rsid w:val="00642F7E"/>
    <w:rsid w:val="0064341A"/>
    <w:rsid w:val="00644973"/>
    <w:rsid w:val="0064578F"/>
    <w:rsid w:val="00646345"/>
    <w:rsid w:val="0064659C"/>
    <w:rsid w:val="006507C6"/>
    <w:rsid w:val="0065232C"/>
    <w:rsid w:val="0065237F"/>
    <w:rsid w:val="0065286F"/>
    <w:rsid w:val="0065313F"/>
    <w:rsid w:val="00653266"/>
    <w:rsid w:val="00654927"/>
    <w:rsid w:val="006549EE"/>
    <w:rsid w:val="006555A5"/>
    <w:rsid w:val="00657A19"/>
    <w:rsid w:val="0066227B"/>
    <w:rsid w:val="006626A9"/>
    <w:rsid w:val="006627AE"/>
    <w:rsid w:val="00662C30"/>
    <w:rsid w:val="00663CB7"/>
    <w:rsid w:val="00663F9D"/>
    <w:rsid w:val="00664DEA"/>
    <w:rsid w:val="006654C1"/>
    <w:rsid w:val="00666403"/>
    <w:rsid w:val="00666B4A"/>
    <w:rsid w:val="00666D98"/>
    <w:rsid w:val="00666EE3"/>
    <w:rsid w:val="00667517"/>
    <w:rsid w:val="0067001A"/>
    <w:rsid w:val="0067109C"/>
    <w:rsid w:val="006712FA"/>
    <w:rsid w:val="0067260B"/>
    <w:rsid w:val="00672EAA"/>
    <w:rsid w:val="00673CC9"/>
    <w:rsid w:val="00674708"/>
    <w:rsid w:val="006749F5"/>
    <w:rsid w:val="006768D2"/>
    <w:rsid w:val="00677E9C"/>
    <w:rsid w:val="00680895"/>
    <w:rsid w:val="006815D1"/>
    <w:rsid w:val="00681619"/>
    <w:rsid w:val="00681C03"/>
    <w:rsid w:val="006834E1"/>
    <w:rsid w:val="00683799"/>
    <w:rsid w:val="00686F02"/>
    <w:rsid w:val="006873EF"/>
    <w:rsid w:val="00687442"/>
    <w:rsid w:val="00690AF6"/>
    <w:rsid w:val="006914DA"/>
    <w:rsid w:val="00691956"/>
    <w:rsid w:val="00691A57"/>
    <w:rsid w:val="006925A9"/>
    <w:rsid w:val="006929F5"/>
    <w:rsid w:val="006937B4"/>
    <w:rsid w:val="00693E22"/>
    <w:rsid w:val="0069406F"/>
    <w:rsid w:val="0069514B"/>
    <w:rsid w:val="006956D6"/>
    <w:rsid w:val="006A282B"/>
    <w:rsid w:val="006A2E47"/>
    <w:rsid w:val="006A2F0F"/>
    <w:rsid w:val="006A3B1D"/>
    <w:rsid w:val="006B1348"/>
    <w:rsid w:val="006B21B8"/>
    <w:rsid w:val="006B2EE9"/>
    <w:rsid w:val="006B300E"/>
    <w:rsid w:val="006B3AAD"/>
    <w:rsid w:val="006B3BDB"/>
    <w:rsid w:val="006B556F"/>
    <w:rsid w:val="006B7390"/>
    <w:rsid w:val="006B75AE"/>
    <w:rsid w:val="006C0770"/>
    <w:rsid w:val="006C187D"/>
    <w:rsid w:val="006C1A19"/>
    <w:rsid w:val="006C318F"/>
    <w:rsid w:val="006C3819"/>
    <w:rsid w:val="006C3E5E"/>
    <w:rsid w:val="006C4B03"/>
    <w:rsid w:val="006C5684"/>
    <w:rsid w:val="006C5E16"/>
    <w:rsid w:val="006C672E"/>
    <w:rsid w:val="006C7D07"/>
    <w:rsid w:val="006D118B"/>
    <w:rsid w:val="006D167D"/>
    <w:rsid w:val="006D23A4"/>
    <w:rsid w:val="006D2519"/>
    <w:rsid w:val="006D26DA"/>
    <w:rsid w:val="006D2A09"/>
    <w:rsid w:val="006D2DAF"/>
    <w:rsid w:val="006D38B0"/>
    <w:rsid w:val="006D4DE1"/>
    <w:rsid w:val="006D4F0B"/>
    <w:rsid w:val="006D530C"/>
    <w:rsid w:val="006D5D49"/>
    <w:rsid w:val="006D71A3"/>
    <w:rsid w:val="006D79C9"/>
    <w:rsid w:val="006E15B9"/>
    <w:rsid w:val="006E241F"/>
    <w:rsid w:val="006E3511"/>
    <w:rsid w:val="006E39B6"/>
    <w:rsid w:val="006E4137"/>
    <w:rsid w:val="006E5822"/>
    <w:rsid w:val="006E5F35"/>
    <w:rsid w:val="006F0B32"/>
    <w:rsid w:val="006F0F2F"/>
    <w:rsid w:val="006F11B6"/>
    <w:rsid w:val="006F2912"/>
    <w:rsid w:val="006F3DD5"/>
    <w:rsid w:val="006F5B29"/>
    <w:rsid w:val="006F6835"/>
    <w:rsid w:val="006F7AE7"/>
    <w:rsid w:val="00700B43"/>
    <w:rsid w:val="00701070"/>
    <w:rsid w:val="00701FB2"/>
    <w:rsid w:val="007023A8"/>
    <w:rsid w:val="007027DB"/>
    <w:rsid w:val="00702EAB"/>
    <w:rsid w:val="007033FA"/>
    <w:rsid w:val="007035E2"/>
    <w:rsid w:val="007035EC"/>
    <w:rsid w:val="00703FB8"/>
    <w:rsid w:val="00704550"/>
    <w:rsid w:val="00704558"/>
    <w:rsid w:val="007052E5"/>
    <w:rsid w:val="00706657"/>
    <w:rsid w:val="007070A1"/>
    <w:rsid w:val="00707C9F"/>
    <w:rsid w:val="007125DD"/>
    <w:rsid w:val="0071328C"/>
    <w:rsid w:val="0071588F"/>
    <w:rsid w:val="00715CDF"/>
    <w:rsid w:val="007163D2"/>
    <w:rsid w:val="00722153"/>
    <w:rsid w:val="00722BE2"/>
    <w:rsid w:val="00722CCD"/>
    <w:rsid w:val="00723202"/>
    <w:rsid w:val="007238FF"/>
    <w:rsid w:val="00723D9B"/>
    <w:rsid w:val="007255B4"/>
    <w:rsid w:val="0072593E"/>
    <w:rsid w:val="00725EE7"/>
    <w:rsid w:val="00730976"/>
    <w:rsid w:val="0073148C"/>
    <w:rsid w:val="007316C5"/>
    <w:rsid w:val="0073311A"/>
    <w:rsid w:val="007349AF"/>
    <w:rsid w:val="00735E95"/>
    <w:rsid w:val="007378F0"/>
    <w:rsid w:val="00740B36"/>
    <w:rsid w:val="00740B4F"/>
    <w:rsid w:val="0074328E"/>
    <w:rsid w:val="00743474"/>
    <w:rsid w:val="007434D1"/>
    <w:rsid w:val="00745DBF"/>
    <w:rsid w:val="007500C9"/>
    <w:rsid w:val="0075099A"/>
    <w:rsid w:val="00751B0E"/>
    <w:rsid w:val="007525E0"/>
    <w:rsid w:val="0075288D"/>
    <w:rsid w:val="0075331E"/>
    <w:rsid w:val="007533FE"/>
    <w:rsid w:val="00754A06"/>
    <w:rsid w:val="00754AA6"/>
    <w:rsid w:val="00756054"/>
    <w:rsid w:val="007567DC"/>
    <w:rsid w:val="00756C77"/>
    <w:rsid w:val="0075744B"/>
    <w:rsid w:val="00757DA6"/>
    <w:rsid w:val="0076216C"/>
    <w:rsid w:val="00763D30"/>
    <w:rsid w:val="0076410E"/>
    <w:rsid w:val="0076441F"/>
    <w:rsid w:val="00764D5D"/>
    <w:rsid w:val="00764F83"/>
    <w:rsid w:val="00765BC9"/>
    <w:rsid w:val="007664CF"/>
    <w:rsid w:val="00766DA8"/>
    <w:rsid w:val="007670D0"/>
    <w:rsid w:val="0077053C"/>
    <w:rsid w:val="00770A6E"/>
    <w:rsid w:val="00771DB3"/>
    <w:rsid w:val="007727D6"/>
    <w:rsid w:val="00772CF0"/>
    <w:rsid w:val="00772D36"/>
    <w:rsid w:val="0077388B"/>
    <w:rsid w:val="00774749"/>
    <w:rsid w:val="00774B11"/>
    <w:rsid w:val="00774F0D"/>
    <w:rsid w:val="00775D9D"/>
    <w:rsid w:val="007766D0"/>
    <w:rsid w:val="00777448"/>
    <w:rsid w:val="0077788E"/>
    <w:rsid w:val="00781804"/>
    <w:rsid w:val="00781AFC"/>
    <w:rsid w:val="00782176"/>
    <w:rsid w:val="007862CD"/>
    <w:rsid w:val="00786A5C"/>
    <w:rsid w:val="00787931"/>
    <w:rsid w:val="00790EA3"/>
    <w:rsid w:val="0079245E"/>
    <w:rsid w:val="00793E97"/>
    <w:rsid w:val="007946E9"/>
    <w:rsid w:val="00795109"/>
    <w:rsid w:val="00795157"/>
    <w:rsid w:val="007951E0"/>
    <w:rsid w:val="00795BF7"/>
    <w:rsid w:val="00795D9A"/>
    <w:rsid w:val="007964BD"/>
    <w:rsid w:val="00796616"/>
    <w:rsid w:val="0079744F"/>
    <w:rsid w:val="00797A3E"/>
    <w:rsid w:val="007A0512"/>
    <w:rsid w:val="007A235B"/>
    <w:rsid w:val="007A274D"/>
    <w:rsid w:val="007A291B"/>
    <w:rsid w:val="007A3421"/>
    <w:rsid w:val="007A3AA2"/>
    <w:rsid w:val="007A419E"/>
    <w:rsid w:val="007A44C3"/>
    <w:rsid w:val="007A54C8"/>
    <w:rsid w:val="007A5694"/>
    <w:rsid w:val="007A6A7A"/>
    <w:rsid w:val="007A7022"/>
    <w:rsid w:val="007A711D"/>
    <w:rsid w:val="007B0440"/>
    <w:rsid w:val="007B1321"/>
    <w:rsid w:val="007B1331"/>
    <w:rsid w:val="007B1B6A"/>
    <w:rsid w:val="007B1C71"/>
    <w:rsid w:val="007B3274"/>
    <w:rsid w:val="007B33AC"/>
    <w:rsid w:val="007B36D3"/>
    <w:rsid w:val="007B4D43"/>
    <w:rsid w:val="007B5E77"/>
    <w:rsid w:val="007B675A"/>
    <w:rsid w:val="007C0981"/>
    <w:rsid w:val="007C10B7"/>
    <w:rsid w:val="007C42A1"/>
    <w:rsid w:val="007C4556"/>
    <w:rsid w:val="007C4CCD"/>
    <w:rsid w:val="007C5171"/>
    <w:rsid w:val="007C593C"/>
    <w:rsid w:val="007C704B"/>
    <w:rsid w:val="007C7226"/>
    <w:rsid w:val="007C770C"/>
    <w:rsid w:val="007C7A86"/>
    <w:rsid w:val="007D0576"/>
    <w:rsid w:val="007D0CB4"/>
    <w:rsid w:val="007D1E94"/>
    <w:rsid w:val="007D2756"/>
    <w:rsid w:val="007D2CAD"/>
    <w:rsid w:val="007D3B87"/>
    <w:rsid w:val="007D3E5F"/>
    <w:rsid w:val="007D69CA"/>
    <w:rsid w:val="007E0CC2"/>
    <w:rsid w:val="007E1951"/>
    <w:rsid w:val="007E201B"/>
    <w:rsid w:val="007E40FD"/>
    <w:rsid w:val="007E50E6"/>
    <w:rsid w:val="007E63EF"/>
    <w:rsid w:val="007F0099"/>
    <w:rsid w:val="007F00C6"/>
    <w:rsid w:val="007F05A0"/>
    <w:rsid w:val="007F1359"/>
    <w:rsid w:val="007F15E2"/>
    <w:rsid w:val="007F169F"/>
    <w:rsid w:val="007F496C"/>
    <w:rsid w:val="007F68C5"/>
    <w:rsid w:val="007F6E37"/>
    <w:rsid w:val="007F737F"/>
    <w:rsid w:val="00800A12"/>
    <w:rsid w:val="00801942"/>
    <w:rsid w:val="00801B4B"/>
    <w:rsid w:val="00802369"/>
    <w:rsid w:val="008039AF"/>
    <w:rsid w:val="008051CF"/>
    <w:rsid w:val="00805897"/>
    <w:rsid w:val="00805C1E"/>
    <w:rsid w:val="0080698A"/>
    <w:rsid w:val="00806CAE"/>
    <w:rsid w:val="00810DFB"/>
    <w:rsid w:val="00810FF8"/>
    <w:rsid w:val="0081148F"/>
    <w:rsid w:val="0081199F"/>
    <w:rsid w:val="0081257A"/>
    <w:rsid w:val="00813279"/>
    <w:rsid w:val="0081401A"/>
    <w:rsid w:val="00815DEC"/>
    <w:rsid w:val="008161BB"/>
    <w:rsid w:val="00816B26"/>
    <w:rsid w:val="008171DD"/>
    <w:rsid w:val="00817512"/>
    <w:rsid w:val="008211C9"/>
    <w:rsid w:val="00821A64"/>
    <w:rsid w:val="008234B0"/>
    <w:rsid w:val="00823E3A"/>
    <w:rsid w:val="00824C4F"/>
    <w:rsid w:val="00824E29"/>
    <w:rsid w:val="0082599C"/>
    <w:rsid w:val="00826D75"/>
    <w:rsid w:val="00827352"/>
    <w:rsid w:val="00827361"/>
    <w:rsid w:val="008277FC"/>
    <w:rsid w:val="0083022A"/>
    <w:rsid w:val="008302A8"/>
    <w:rsid w:val="00830B2A"/>
    <w:rsid w:val="008322C7"/>
    <w:rsid w:val="00832910"/>
    <w:rsid w:val="00835220"/>
    <w:rsid w:val="00835F87"/>
    <w:rsid w:val="008370C3"/>
    <w:rsid w:val="0083715F"/>
    <w:rsid w:val="00840375"/>
    <w:rsid w:val="00840772"/>
    <w:rsid w:val="0084376B"/>
    <w:rsid w:val="00844444"/>
    <w:rsid w:val="0084511D"/>
    <w:rsid w:val="0085028E"/>
    <w:rsid w:val="00850AC7"/>
    <w:rsid w:val="00850B76"/>
    <w:rsid w:val="00850FE5"/>
    <w:rsid w:val="008513EA"/>
    <w:rsid w:val="00851467"/>
    <w:rsid w:val="00851B4B"/>
    <w:rsid w:val="0085370A"/>
    <w:rsid w:val="00853ACF"/>
    <w:rsid w:val="00853B5E"/>
    <w:rsid w:val="00854264"/>
    <w:rsid w:val="00856244"/>
    <w:rsid w:val="0086146B"/>
    <w:rsid w:val="00861E35"/>
    <w:rsid w:val="008637DC"/>
    <w:rsid w:val="00864B34"/>
    <w:rsid w:val="00865EF0"/>
    <w:rsid w:val="008666CD"/>
    <w:rsid w:val="00870A50"/>
    <w:rsid w:val="008710CE"/>
    <w:rsid w:val="008727CB"/>
    <w:rsid w:val="00873E53"/>
    <w:rsid w:val="0087575C"/>
    <w:rsid w:val="00876698"/>
    <w:rsid w:val="00877453"/>
    <w:rsid w:val="008801A1"/>
    <w:rsid w:val="00882273"/>
    <w:rsid w:val="00882598"/>
    <w:rsid w:val="00882B34"/>
    <w:rsid w:val="00882C43"/>
    <w:rsid w:val="0088331C"/>
    <w:rsid w:val="00885203"/>
    <w:rsid w:val="00887351"/>
    <w:rsid w:val="00887D09"/>
    <w:rsid w:val="00887EF2"/>
    <w:rsid w:val="00887FDE"/>
    <w:rsid w:val="00890718"/>
    <w:rsid w:val="00891667"/>
    <w:rsid w:val="008928EF"/>
    <w:rsid w:val="00892924"/>
    <w:rsid w:val="00892BD8"/>
    <w:rsid w:val="0089381E"/>
    <w:rsid w:val="008942BA"/>
    <w:rsid w:val="008950E6"/>
    <w:rsid w:val="008959DA"/>
    <w:rsid w:val="00895D95"/>
    <w:rsid w:val="00896C13"/>
    <w:rsid w:val="008970B3"/>
    <w:rsid w:val="00897A04"/>
    <w:rsid w:val="00897A32"/>
    <w:rsid w:val="00897BA1"/>
    <w:rsid w:val="008A0740"/>
    <w:rsid w:val="008A1DBF"/>
    <w:rsid w:val="008A36BE"/>
    <w:rsid w:val="008A4D4E"/>
    <w:rsid w:val="008A50D1"/>
    <w:rsid w:val="008A53F9"/>
    <w:rsid w:val="008A58BF"/>
    <w:rsid w:val="008A5A8B"/>
    <w:rsid w:val="008A5B7A"/>
    <w:rsid w:val="008A68D5"/>
    <w:rsid w:val="008A7342"/>
    <w:rsid w:val="008A76EB"/>
    <w:rsid w:val="008B1244"/>
    <w:rsid w:val="008B18A4"/>
    <w:rsid w:val="008B1BEF"/>
    <w:rsid w:val="008B2A12"/>
    <w:rsid w:val="008B2C7F"/>
    <w:rsid w:val="008B3201"/>
    <w:rsid w:val="008B32E5"/>
    <w:rsid w:val="008B3F24"/>
    <w:rsid w:val="008B4AFC"/>
    <w:rsid w:val="008B4C81"/>
    <w:rsid w:val="008B5EF5"/>
    <w:rsid w:val="008C085F"/>
    <w:rsid w:val="008C0F1A"/>
    <w:rsid w:val="008C2ABC"/>
    <w:rsid w:val="008C2D14"/>
    <w:rsid w:val="008C48F3"/>
    <w:rsid w:val="008C5189"/>
    <w:rsid w:val="008D1076"/>
    <w:rsid w:val="008D11B6"/>
    <w:rsid w:val="008D4DF0"/>
    <w:rsid w:val="008D52BE"/>
    <w:rsid w:val="008D6C8C"/>
    <w:rsid w:val="008D7D2A"/>
    <w:rsid w:val="008E2155"/>
    <w:rsid w:val="008E342D"/>
    <w:rsid w:val="008E3D72"/>
    <w:rsid w:val="008E3DF5"/>
    <w:rsid w:val="008E6D15"/>
    <w:rsid w:val="008E77D8"/>
    <w:rsid w:val="008F00D9"/>
    <w:rsid w:val="008F218D"/>
    <w:rsid w:val="008F39F3"/>
    <w:rsid w:val="008F4C24"/>
    <w:rsid w:val="008F5D03"/>
    <w:rsid w:val="008F6B85"/>
    <w:rsid w:val="008F77F7"/>
    <w:rsid w:val="00900E94"/>
    <w:rsid w:val="009015B3"/>
    <w:rsid w:val="00901AEE"/>
    <w:rsid w:val="0090380D"/>
    <w:rsid w:val="00903FE3"/>
    <w:rsid w:val="00904D48"/>
    <w:rsid w:val="00905E8E"/>
    <w:rsid w:val="00907A3C"/>
    <w:rsid w:val="0091036A"/>
    <w:rsid w:val="0091064D"/>
    <w:rsid w:val="00910B4D"/>
    <w:rsid w:val="00912E84"/>
    <w:rsid w:val="00913357"/>
    <w:rsid w:val="009138AF"/>
    <w:rsid w:val="00915F81"/>
    <w:rsid w:val="00916454"/>
    <w:rsid w:val="00916538"/>
    <w:rsid w:val="00917344"/>
    <w:rsid w:val="0091734E"/>
    <w:rsid w:val="00917499"/>
    <w:rsid w:val="00921733"/>
    <w:rsid w:val="00922280"/>
    <w:rsid w:val="00922CDF"/>
    <w:rsid w:val="0092362C"/>
    <w:rsid w:val="0092472F"/>
    <w:rsid w:val="00925516"/>
    <w:rsid w:val="00925C8B"/>
    <w:rsid w:val="009273C1"/>
    <w:rsid w:val="00930A55"/>
    <w:rsid w:val="00931875"/>
    <w:rsid w:val="00932485"/>
    <w:rsid w:val="00932652"/>
    <w:rsid w:val="0093318A"/>
    <w:rsid w:val="009335D1"/>
    <w:rsid w:val="00933694"/>
    <w:rsid w:val="00933B16"/>
    <w:rsid w:val="009376D2"/>
    <w:rsid w:val="00937B13"/>
    <w:rsid w:val="00937CC8"/>
    <w:rsid w:val="00940D97"/>
    <w:rsid w:val="00941C25"/>
    <w:rsid w:val="00943685"/>
    <w:rsid w:val="00943E2B"/>
    <w:rsid w:val="009450AB"/>
    <w:rsid w:val="00945B6A"/>
    <w:rsid w:val="00945FA1"/>
    <w:rsid w:val="00946B04"/>
    <w:rsid w:val="00946D54"/>
    <w:rsid w:val="0094718E"/>
    <w:rsid w:val="0094771B"/>
    <w:rsid w:val="0095029E"/>
    <w:rsid w:val="00951FB9"/>
    <w:rsid w:val="00953E15"/>
    <w:rsid w:val="009553A1"/>
    <w:rsid w:val="00955C29"/>
    <w:rsid w:val="00955D49"/>
    <w:rsid w:val="0095730A"/>
    <w:rsid w:val="00957401"/>
    <w:rsid w:val="0096045A"/>
    <w:rsid w:val="009606F9"/>
    <w:rsid w:val="00960715"/>
    <w:rsid w:val="00963475"/>
    <w:rsid w:val="00965207"/>
    <w:rsid w:val="00965308"/>
    <w:rsid w:val="0096546B"/>
    <w:rsid w:val="0096628A"/>
    <w:rsid w:val="009663B5"/>
    <w:rsid w:val="00966524"/>
    <w:rsid w:val="00966FBB"/>
    <w:rsid w:val="009700CD"/>
    <w:rsid w:val="00970AFA"/>
    <w:rsid w:val="00970D59"/>
    <w:rsid w:val="00971AF3"/>
    <w:rsid w:val="009721FE"/>
    <w:rsid w:val="00973346"/>
    <w:rsid w:val="00975265"/>
    <w:rsid w:val="00975C7E"/>
    <w:rsid w:val="00977030"/>
    <w:rsid w:val="009773BF"/>
    <w:rsid w:val="00980C29"/>
    <w:rsid w:val="00980DBE"/>
    <w:rsid w:val="00981586"/>
    <w:rsid w:val="00983887"/>
    <w:rsid w:val="00984BC6"/>
    <w:rsid w:val="00986CD6"/>
    <w:rsid w:val="00990239"/>
    <w:rsid w:val="00993332"/>
    <w:rsid w:val="00993A4D"/>
    <w:rsid w:val="00994D92"/>
    <w:rsid w:val="009958F5"/>
    <w:rsid w:val="00997280"/>
    <w:rsid w:val="0099769C"/>
    <w:rsid w:val="00997A02"/>
    <w:rsid w:val="009A071A"/>
    <w:rsid w:val="009A0883"/>
    <w:rsid w:val="009A0B31"/>
    <w:rsid w:val="009A1416"/>
    <w:rsid w:val="009A164C"/>
    <w:rsid w:val="009A2A27"/>
    <w:rsid w:val="009A3B73"/>
    <w:rsid w:val="009A3CBA"/>
    <w:rsid w:val="009A48A9"/>
    <w:rsid w:val="009A4B2C"/>
    <w:rsid w:val="009A6616"/>
    <w:rsid w:val="009A6EB2"/>
    <w:rsid w:val="009A7424"/>
    <w:rsid w:val="009B2FFD"/>
    <w:rsid w:val="009B3579"/>
    <w:rsid w:val="009B386E"/>
    <w:rsid w:val="009B3983"/>
    <w:rsid w:val="009B697E"/>
    <w:rsid w:val="009C1838"/>
    <w:rsid w:val="009C1BB8"/>
    <w:rsid w:val="009C3607"/>
    <w:rsid w:val="009C3836"/>
    <w:rsid w:val="009C3A57"/>
    <w:rsid w:val="009C3D0F"/>
    <w:rsid w:val="009C65FA"/>
    <w:rsid w:val="009C7CAB"/>
    <w:rsid w:val="009D0480"/>
    <w:rsid w:val="009D0B22"/>
    <w:rsid w:val="009D1833"/>
    <w:rsid w:val="009D1C2F"/>
    <w:rsid w:val="009D42F3"/>
    <w:rsid w:val="009D5799"/>
    <w:rsid w:val="009D5C4D"/>
    <w:rsid w:val="009D5C7C"/>
    <w:rsid w:val="009D6211"/>
    <w:rsid w:val="009E29DA"/>
    <w:rsid w:val="009E2BE8"/>
    <w:rsid w:val="009E36A6"/>
    <w:rsid w:val="009E4922"/>
    <w:rsid w:val="009E4D05"/>
    <w:rsid w:val="009E5227"/>
    <w:rsid w:val="009E5A48"/>
    <w:rsid w:val="009E69B8"/>
    <w:rsid w:val="009E712D"/>
    <w:rsid w:val="009E7CE6"/>
    <w:rsid w:val="009F1753"/>
    <w:rsid w:val="009F1975"/>
    <w:rsid w:val="009F1AF5"/>
    <w:rsid w:val="009F2D54"/>
    <w:rsid w:val="009F2FC9"/>
    <w:rsid w:val="009F3A3C"/>
    <w:rsid w:val="009F3E7B"/>
    <w:rsid w:val="009F3F66"/>
    <w:rsid w:val="009F4DCB"/>
    <w:rsid w:val="009F56E1"/>
    <w:rsid w:val="009F58CC"/>
    <w:rsid w:val="009F59E7"/>
    <w:rsid w:val="009F6C34"/>
    <w:rsid w:val="009F6E35"/>
    <w:rsid w:val="00A008BC"/>
    <w:rsid w:val="00A01DA1"/>
    <w:rsid w:val="00A01FA9"/>
    <w:rsid w:val="00A040CE"/>
    <w:rsid w:val="00A06ADF"/>
    <w:rsid w:val="00A10F06"/>
    <w:rsid w:val="00A1147F"/>
    <w:rsid w:val="00A12B10"/>
    <w:rsid w:val="00A12B93"/>
    <w:rsid w:val="00A134F9"/>
    <w:rsid w:val="00A165DF"/>
    <w:rsid w:val="00A204A2"/>
    <w:rsid w:val="00A25194"/>
    <w:rsid w:val="00A25E8C"/>
    <w:rsid w:val="00A26C54"/>
    <w:rsid w:val="00A27745"/>
    <w:rsid w:val="00A30173"/>
    <w:rsid w:val="00A3203E"/>
    <w:rsid w:val="00A325B5"/>
    <w:rsid w:val="00A33ACD"/>
    <w:rsid w:val="00A33CBE"/>
    <w:rsid w:val="00A343A2"/>
    <w:rsid w:val="00A357D0"/>
    <w:rsid w:val="00A361AB"/>
    <w:rsid w:val="00A40123"/>
    <w:rsid w:val="00A40AEE"/>
    <w:rsid w:val="00A41405"/>
    <w:rsid w:val="00A41988"/>
    <w:rsid w:val="00A42190"/>
    <w:rsid w:val="00A42213"/>
    <w:rsid w:val="00A42528"/>
    <w:rsid w:val="00A42A38"/>
    <w:rsid w:val="00A42F52"/>
    <w:rsid w:val="00A4412F"/>
    <w:rsid w:val="00A457C1"/>
    <w:rsid w:val="00A462E9"/>
    <w:rsid w:val="00A5082F"/>
    <w:rsid w:val="00A508F4"/>
    <w:rsid w:val="00A50E41"/>
    <w:rsid w:val="00A51C19"/>
    <w:rsid w:val="00A52074"/>
    <w:rsid w:val="00A52AB3"/>
    <w:rsid w:val="00A53C7A"/>
    <w:rsid w:val="00A55325"/>
    <w:rsid w:val="00A55EE9"/>
    <w:rsid w:val="00A56157"/>
    <w:rsid w:val="00A56623"/>
    <w:rsid w:val="00A57305"/>
    <w:rsid w:val="00A5745C"/>
    <w:rsid w:val="00A6013C"/>
    <w:rsid w:val="00A628B6"/>
    <w:rsid w:val="00A65956"/>
    <w:rsid w:val="00A669DA"/>
    <w:rsid w:val="00A66CB4"/>
    <w:rsid w:val="00A671A8"/>
    <w:rsid w:val="00A70C9A"/>
    <w:rsid w:val="00A717E3"/>
    <w:rsid w:val="00A725C5"/>
    <w:rsid w:val="00A731F7"/>
    <w:rsid w:val="00A75E9D"/>
    <w:rsid w:val="00A767BF"/>
    <w:rsid w:val="00A772E6"/>
    <w:rsid w:val="00A80A07"/>
    <w:rsid w:val="00A8146B"/>
    <w:rsid w:val="00A819D0"/>
    <w:rsid w:val="00A829D1"/>
    <w:rsid w:val="00A8403D"/>
    <w:rsid w:val="00A846F6"/>
    <w:rsid w:val="00A84DEE"/>
    <w:rsid w:val="00A859E1"/>
    <w:rsid w:val="00A8675A"/>
    <w:rsid w:val="00A86DAB"/>
    <w:rsid w:val="00A912C8"/>
    <w:rsid w:val="00A93575"/>
    <w:rsid w:val="00A93820"/>
    <w:rsid w:val="00A94144"/>
    <w:rsid w:val="00A94B54"/>
    <w:rsid w:val="00A95147"/>
    <w:rsid w:val="00A96658"/>
    <w:rsid w:val="00A971F4"/>
    <w:rsid w:val="00A97DE9"/>
    <w:rsid w:val="00AA0295"/>
    <w:rsid w:val="00AA06DE"/>
    <w:rsid w:val="00AA3223"/>
    <w:rsid w:val="00AA3736"/>
    <w:rsid w:val="00AA4145"/>
    <w:rsid w:val="00AA419E"/>
    <w:rsid w:val="00AA42AB"/>
    <w:rsid w:val="00AA655A"/>
    <w:rsid w:val="00AA775B"/>
    <w:rsid w:val="00AA7D48"/>
    <w:rsid w:val="00AB026F"/>
    <w:rsid w:val="00AB03D4"/>
    <w:rsid w:val="00AB12E9"/>
    <w:rsid w:val="00AB188B"/>
    <w:rsid w:val="00AB34BF"/>
    <w:rsid w:val="00AB3726"/>
    <w:rsid w:val="00AB44D1"/>
    <w:rsid w:val="00AB5B6D"/>
    <w:rsid w:val="00AB6072"/>
    <w:rsid w:val="00AB759E"/>
    <w:rsid w:val="00AC2D41"/>
    <w:rsid w:val="00AC343B"/>
    <w:rsid w:val="00AC5776"/>
    <w:rsid w:val="00AC633B"/>
    <w:rsid w:val="00AC6A9F"/>
    <w:rsid w:val="00AC75CF"/>
    <w:rsid w:val="00AC7C92"/>
    <w:rsid w:val="00AD110F"/>
    <w:rsid w:val="00AD25C6"/>
    <w:rsid w:val="00AD4531"/>
    <w:rsid w:val="00AD4D69"/>
    <w:rsid w:val="00AD5DE8"/>
    <w:rsid w:val="00AD6048"/>
    <w:rsid w:val="00AD76E4"/>
    <w:rsid w:val="00AE1BDE"/>
    <w:rsid w:val="00AE22C3"/>
    <w:rsid w:val="00AE26D6"/>
    <w:rsid w:val="00AE2716"/>
    <w:rsid w:val="00AE4A1A"/>
    <w:rsid w:val="00AE633D"/>
    <w:rsid w:val="00AF04B0"/>
    <w:rsid w:val="00AF09F1"/>
    <w:rsid w:val="00AF0C25"/>
    <w:rsid w:val="00AF114A"/>
    <w:rsid w:val="00AF11B3"/>
    <w:rsid w:val="00AF15D4"/>
    <w:rsid w:val="00AF1D57"/>
    <w:rsid w:val="00AF25BE"/>
    <w:rsid w:val="00AF2EF4"/>
    <w:rsid w:val="00AF43D2"/>
    <w:rsid w:val="00AF5FD6"/>
    <w:rsid w:val="00AF62DF"/>
    <w:rsid w:val="00AF6AA9"/>
    <w:rsid w:val="00AF793F"/>
    <w:rsid w:val="00B002E5"/>
    <w:rsid w:val="00B0081B"/>
    <w:rsid w:val="00B00943"/>
    <w:rsid w:val="00B00A9A"/>
    <w:rsid w:val="00B02E76"/>
    <w:rsid w:val="00B02ED3"/>
    <w:rsid w:val="00B0323C"/>
    <w:rsid w:val="00B0346B"/>
    <w:rsid w:val="00B05ACA"/>
    <w:rsid w:val="00B07D02"/>
    <w:rsid w:val="00B07D8B"/>
    <w:rsid w:val="00B1132B"/>
    <w:rsid w:val="00B125E0"/>
    <w:rsid w:val="00B127DA"/>
    <w:rsid w:val="00B13407"/>
    <w:rsid w:val="00B13B0A"/>
    <w:rsid w:val="00B14A0F"/>
    <w:rsid w:val="00B14E56"/>
    <w:rsid w:val="00B154CA"/>
    <w:rsid w:val="00B15519"/>
    <w:rsid w:val="00B1556D"/>
    <w:rsid w:val="00B158A7"/>
    <w:rsid w:val="00B2074F"/>
    <w:rsid w:val="00B224A3"/>
    <w:rsid w:val="00B2282A"/>
    <w:rsid w:val="00B23960"/>
    <w:rsid w:val="00B23C8F"/>
    <w:rsid w:val="00B24426"/>
    <w:rsid w:val="00B2492B"/>
    <w:rsid w:val="00B269E3"/>
    <w:rsid w:val="00B30039"/>
    <w:rsid w:val="00B30CDC"/>
    <w:rsid w:val="00B32279"/>
    <w:rsid w:val="00B3287B"/>
    <w:rsid w:val="00B32F10"/>
    <w:rsid w:val="00B333FC"/>
    <w:rsid w:val="00B336C9"/>
    <w:rsid w:val="00B341DD"/>
    <w:rsid w:val="00B34FBB"/>
    <w:rsid w:val="00B35D9F"/>
    <w:rsid w:val="00B35ECA"/>
    <w:rsid w:val="00B36B96"/>
    <w:rsid w:val="00B36D35"/>
    <w:rsid w:val="00B371CE"/>
    <w:rsid w:val="00B40FC3"/>
    <w:rsid w:val="00B410C1"/>
    <w:rsid w:val="00B419D4"/>
    <w:rsid w:val="00B4253A"/>
    <w:rsid w:val="00B436BC"/>
    <w:rsid w:val="00B43CD0"/>
    <w:rsid w:val="00B440EC"/>
    <w:rsid w:val="00B441CC"/>
    <w:rsid w:val="00B44D6E"/>
    <w:rsid w:val="00B46300"/>
    <w:rsid w:val="00B464FE"/>
    <w:rsid w:val="00B469C1"/>
    <w:rsid w:val="00B50C17"/>
    <w:rsid w:val="00B518E7"/>
    <w:rsid w:val="00B51BE8"/>
    <w:rsid w:val="00B5300E"/>
    <w:rsid w:val="00B536F8"/>
    <w:rsid w:val="00B53A0E"/>
    <w:rsid w:val="00B54A31"/>
    <w:rsid w:val="00B56DAC"/>
    <w:rsid w:val="00B57174"/>
    <w:rsid w:val="00B5735A"/>
    <w:rsid w:val="00B57FC2"/>
    <w:rsid w:val="00B6075C"/>
    <w:rsid w:val="00B61AF9"/>
    <w:rsid w:val="00B64415"/>
    <w:rsid w:val="00B66F69"/>
    <w:rsid w:val="00B67304"/>
    <w:rsid w:val="00B67B05"/>
    <w:rsid w:val="00B7001D"/>
    <w:rsid w:val="00B70A44"/>
    <w:rsid w:val="00B717FD"/>
    <w:rsid w:val="00B71C0F"/>
    <w:rsid w:val="00B7261B"/>
    <w:rsid w:val="00B73B7F"/>
    <w:rsid w:val="00B740B0"/>
    <w:rsid w:val="00B745C5"/>
    <w:rsid w:val="00B74698"/>
    <w:rsid w:val="00B74FE8"/>
    <w:rsid w:val="00B76750"/>
    <w:rsid w:val="00B77723"/>
    <w:rsid w:val="00B802F1"/>
    <w:rsid w:val="00B8154D"/>
    <w:rsid w:val="00B81990"/>
    <w:rsid w:val="00B81DD4"/>
    <w:rsid w:val="00B83A26"/>
    <w:rsid w:val="00B83A2E"/>
    <w:rsid w:val="00B83EA7"/>
    <w:rsid w:val="00B84992"/>
    <w:rsid w:val="00B85610"/>
    <w:rsid w:val="00B86DE8"/>
    <w:rsid w:val="00B915FD"/>
    <w:rsid w:val="00B9426E"/>
    <w:rsid w:val="00B94CFC"/>
    <w:rsid w:val="00B95A0B"/>
    <w:rsid w:val="00B95A1B"/>
    <w:rsid w:val="00B96AAF"/>
    <w:rsid w:val="00B973BC"/>
    <w:rsid w:val="00B97EB1"/>
    <w:rsid w:val="00BA0C37"/>
    <w:rsid w:val="00BA1E88"/>
    <w:rsid w:val="00BA485C"/>
    <w:rsid w:val="00BA48BF"/>
    <w:rsid w:val="00BA55F1"/>
    <w:rsid w:val="00BA5B27"/>
    <w:rsid w:val="00BA7507"/>
    <w:rsid w:val="00BA7F9F"/>
    <w:rsid w:val="00BB3C2A"/>
    <w:rsid w:val="00BB4450"/>
    <w:rsid w:val="00BB535C"/>
    <w:rsid w:val="00BB6313"/>
    <w:rsid w:val="00BB660A"/>
    <w:rsid w:val="00BB7C9B"/>
    <w:rsid w:val="00BC144B"/>
    <w:rsid w:val="00BC1C4E"/>
    <w:rsid w:val="00BC2124"/>
    <w:rsid w:val="00BC3A73"/>
    <w:rsid w:val="00BC47A5"/>
    <w:rsid w:val="00BC4DD7"/>
    <w:rsid w:val="00BC55F0"/>
    <w:rsid w:val="00BC57CA"/>
    <w:rsid w:val="00BC7F73"/>
    <w:rsid w:val="00BD0D80"/>
    <w:rsid w:val="00BD12C6"/>
    <w:rsid w:val="00BD2137"/>
    <w:rsid w:val="00BD4682"/>
    <w:rsid w:val="00BD4A93"/>
    <w:rsid w:val="00BD58FD"/>
    <w:rsid w:val="00BD5BC0"/>
    <w:rsid w:val="00BD5C50"/>
    <w:rsid w:val="00BD6006"/>
    <w:rsid w:val="00BD686C"/>
    <w:rsid w:val="00BD6FA8"/>
    <w:rsid w:val="00BD7483"/>
    <w:rsid w:val="00BD7669"/>
    <w:rsid w:val="00BD7FB1"/>
    <w:rsid w:val="00BE14A6"/>
    <w:rsid w:val="00BE2032"/>
    <w:rsid w:val="00BE2CFD"/>
    <w:rsid w:val="00BE62C8"/>
    <w:rsid w:val="00BE644C"/>
    <w:rsid w:val="00BE6DC4"/>
    <w:rsid w:val="00BE7FA5"/>
    <w:rsid w:val="00BF149C"/>
    <w:rsid w:val="00BF2AB4"/>
    <w:rsid w:val="00BF34A7"/>
    <w:rsid w:val="00BF3B6B"/>
    <w:rsid w:val="00BF440D"/>
    <w:rsid w:val="00BF4ADD"/>
    <w:rsid w:val="00BF75F1"/>
    <w:rsid w:val="00C03ABA"/>
    <w:rsid w:val="00C04239"/>
    <w:rsid w:val="00C065AD"/>
    <w:rsid w:val="00C079B2"/>
    <w:rsid w:val="00C120F7"/>
    <w:rsid w:val="00C12290"/>
    <w:rsid w:val="00C123D6"/>
    <w:rsid w:val="00C13F65"/>
    <w:rsid w:val="00C148E0"/>
    <w:rsid w:val="00C1527C"/>
    <w:rsid w:val="00C15AAB"/>
    <w:rsid w:val="00C15C76"/>
    <w:rsid w:val="00C166A9"/>
    <w:rsid w:val="00C201AF"/>
    <w:rsid w:val="00C230E9"/>
    <w:rsid w:val="00C24BAB"/>
    <w:rsid w:val="00C27B1A"/>
    <w:rsid w:val="00C31BE6"/>
    <w:rsid w:val="00C32DAD"/>
    <w:rsid w:val="00C33288"/>
    <w:rsid w:val="00C334F3"/>
    <w:rsid w:val="00C33E38"/>
    <w:rsid w:val="00C34166"/>
    <w:rsid w:val="00C3557C"/>
    <w:rsid w:val="00C357E0"/>
    <w:rsid w:val="00C35AC1"/>
    <w:rsid w:val="00C3664F"/>
    <w:rsid w:val="00C3718D"/>
    <w:rsid w:val="00C3782C"/>
    <w:rsid w:val="00C4090C"/>
    <w:rsid w:val="00C42B9C"/>
    <w:rsid w:val="00C43A04"/>
    <w:rsid w:val="00C44747"/>
    <w:rsid w:val="00C46829"/>
    <w:rsid w:val="00C47122"/>
    <w:rsid w:val="00C5076B"/>
    <w:rsid w:val="00C513C9"/>
    <w:rsid w:val="00C523D8"/>
    <w:rsid w:val="00C524C9"/>
    <w:rsid w:val="00C52570"/>
    <w:rsid w:val="00C52741"/>
    <w:rsid w:val="00C53958"/>
    <w:rsid w:val="00C54492"/>
    <w:rsid w:val="00C54E0A"/>
    <w:rsid w:val="00C56C31"/>
    <w:rsid w:val="00C57481"/>
    <w:rsid w:val="00C61AED"/>
    <w:rsid w:val="00C63395"/>
    <w:rsid w:val="00C64C35"/>
    <w:rsid w:val="00C64CF3"/>
    <w:rsid w:val="00C64F26"/>
    <w:rsid w:val="00C664DD"/>
    <w:rsid w:val="00C665AA"/>
    <w:rsid w:val="00C715E0"/>
    <w:rsid w:val="00C742BE"/>
    <w:rsid w:val="00C74F6C"/>
    <w:rsid w:val="00C75C79"/>
    <w:rsid w:val="00C76309"/>
    <w:rsid w:val="00C76E00"/>
    <w:rsid w:val="00C76EB7"/>
    <w:rsid w:val="00C77503"/>
    <w:rsid w:val="00C8355A"/>
    <w:rsid w:val="00C8364A"/>
    <w:rsid w:val="00C83CFA"/>
    <w:rsid w:val="00C85B3E"/>
    <w:rsid w:val="00C869F6"/>
    <w:rsid w:val="00C87413"/>
    <w:rsid w:val="00C90AAD"/>
    <w:rsid w:val="00C92E4C"/>
    <w:rsid w:val="00C92F93"/>
    <w:rsid w:val="00C934C5"/>
    <w:rsid w:val="00C9452A"/>
    <w:rsid w:val="00C94BC8"/>
    <w:rsid w:val="00CA096C"/>
    <w:rsid w:val="00CA1067"/>
    <w:rsid w:val="00CA1EEF"/>
    <w:rsid w:val="00CA1F89"/>
    <w:rsid w:val="00CA2155"/>
    <w:rsid w:val="00CA21FD"/>
    <w:rsid w:val="00CA294B"/>
    <w:rsid w:val="00CA3094"/>
    <w:rsid w:val="00CA3FBF"/>
    <w:rsid w:val="00CA4598"/>
    <w:rsid w:val="00CA5F03"/>
    <w:rsid w:val="00CA7CDC"/>
    <w:rsid w:val="00CA7D65"/>
    <w:rsid w:val="00CB0567"/>
    <w:rsid w:val="00CB0FD6"/>
    <w:rsid w:val="00CB1EBB"/>
    <w:rsid w:val="00CB227A"/>
    <w:rsid w:val="00CB3758"/>
    <w:rsid w:val="00CB5865"/>
    <w:rsid w:val="00CB5B17"/>
    <w:rsid w:val="00CB6AA7"/>
    <w:rsid w:val="00CB727F"/>
    <w:rsid w:val="00CB7603"/>
    <w:rsid w:val="00CC156B"/>
    <w:rsid w:val="00CC1C61"/>
    <w:rsid w:val="00CC28C7"/>
    <w:rsid w:val="00CC2C62"/>
    <w:rsid w:val="00CC4762"/>
    <w:rsid w:val="00CC6303"/>
    <w:rsid w:val="00CC79BB"/>
    <w:rsid w:val="00CD2AF4"/>
    <w:rsid w:val="00CD34CA"/>
    <w:rsid w:val="00CD49D3"/>
    <w:rsid w:val="00CD56C6"/>
    <w:rsid w:val="00CD5C1A"/>
    <w:rsid w:val="00CD7283"/>
    <w:rsid w:val="00CE2515"/>
    <w:rsid w:val="00CE2CA5"/>
    <w:rsid w:val="00CE3FFA"/>
    <w:rsid w:val="00CE519B"/>
    <w:rsid w:val="00CE7748"/>
    <w:rsid w:val="00CE78AF"/>
    <w:rsid w:val="00CF0392"/>
    <w:rsid w:val="00CF042E"/>
    <w:rsid w:val="00CF2E73"/>
    <w:rsid w:val="00CF2F18"/>
    <w:rsid w:val="00CF487E"/>
    <w:rsid w:val="00CF50B9"/>
    <w:rsid w:val="00CF6781"/>
    <w:rsid w:val="00CF68AF"/>
    <w:rsid w:val="00CF68D9"/>
    <w:rsid w:val="00CF7331"/>
    <w:rsid w:val="00CF78D7"/>
    <w:rsid w:val="00D004D2"/>
    <w:rsid w:val="00D014D7"/>
    <w:rsid w:val="00D02300"/>
    <w:rsid w:val="00D04918"/>
    <w:rsid w:val="00D0586C"/>
    <w:rsid w:val="00D05B44"/>
    <w:rsid w:val="00D05C04"/>
    <w:rsid w:val="00D0692B"/>
    <w:rsid w:val="00D10D99"/>
    <w:rsid w:val="00D11CCA"/>
    <w:rsid w:val="00D1227D"/>
    <w:rsid w:val="00D13B31"/>
    <w:rsid w:val="00D13B32"/>
    <w:rsid w:val="00D15D16"/>
    <w:rsid w:val="00D15ED4"/>
    <w:rsid w:val="00D178C1"/>
    <w:rsid w:val="00D22DAC"/>
    <w:rsid w:val="00D23E1E"/>
    <w:rsid w:val="00D240F8"/>
    <w:rsid w:val="00D249B2"/>
    <w:rsid w:val="00D25EFA"/>
    <w:rsid w:val="00D2651C"/>
    <w:rsid w:val="00D3212D"/>
    <w:rsid w:val="00D3212E"/>
    <w:rsid w:val="00D33F86"/>
    <w:rsid w:val="00D347EA"/>
    <w:rsid w:val="00D36885"/>
    <w:rsid w:val="00D37DA4"/>
    <w:rsid w:val="00D40E2E"/>
    <w:rsid w:val="00D41709"/>
    <w:rsid w:val="00D423A6"/>
    <w:rsid w:val="00D44B80"/>
    <w:rsid w:val="00D44D4B"/>
    <w:rsid w:val="00D46E11"/>
    <w:rsid w:val="00D470EC"/>
    <w:rsid w:val="00D472CF"/>
    <w:rsid w:val="00D479D7"/>
    <w:rsid w:val="00D501BA"/>
    <w:rsid w:val="00D50B6A"/>
    <w:rsid w:val="00D517E3"/>
    <w:rsid w:val="00D529B7"/>
    <w:rsid w:val="00D53571"/>
    <w:rsid w:val="00D55531"/>
    <w:rsid w:val="00D5565B"/>
    <w:rsid w:val="00D56464"/>
    <w:rsid w:val="00D56656"/>
    <w:rsid w:val="00D5689A"/>
    <w:rsid w:val="00D56E5A"/>
    <w:rsid w:val="00D6142B"/>
    <w:rsid w:val="00D6188F"/>
    <w:rsid w:val="00D62A8A"/>
    <w:rsid w:val="00D66AF4"/>
    <w:rsid w:val="00D7020C"/>
    <w:rsid w:val="00D7046B"/>
    <w:rsid w:val="00D70C0B"/>
    <w:rsid w:val="00D7154F"/>
    <w:rsid w:val="00D72514"/>
    <w:rsid w:val="00D72DA0"/>
    <w:rsid w:val="00D73878"/>
    <w:rsid w:val="00D74EF0"/>
    <w:rsid w:val="00D767CE"/>
    <w:rsid w:val="00D76D6C"/>
    <w:rsid w:val="00D80CE4"/>
    <w:rsid w:val="00D813A6"/>
    <w:rsid w:val="00D84CCF"/>
    <w:rsid w:val="00D903F7"/>
    <w:rsid w:val="00D9044E"/>
    <w:rsid w:val="00D910B3"/>
    <w:rsid w:val="00D914B9"/>
    <w:rsid w:val="00D91D6A"/>
    <w:rsid w:val="00D93565"/>
    <w:rsid w:val="00D9520E"/>
    <w:rsid w:val="00DA0CEA"/>
    <w:rsid w:val="00DA0EAA"/>
    <w:rsid w:val="00DA1920"/>
    <w:rsid w:val="00DA194C"/>
    <w:rsid w:val="00DA3D38"/>
    <w:rsid w:val="00DA44FC"/>
    <w:rsid w:val="00DA469E"/>
    <w:rsid w:val="00DA563C"/>
    <w:rsid w:val="00DA5B21"/>
    <w:rsid w:val="00DA636E"/>
    <w:rsid w:val="00DA648A"/>
    <w:rsid w:val="00DA64CF"/>
    <w:rsid w:val="00DA7932"/>
    <w:rsid w:val="00DB0018"/>
    <w:rsid w:val="00DB0D32"/>
    <w:rsid w:val="00DB10BB"/>
    <w:rsid w:val="00DB7A61"/>
    <w:rsid w:val="00DC0B8B"/>
    <w:rsid w:val="00DC0D75"/>
    <w:rsid w:val="00DC15DE"/>
    <w:rsid w:val="00DC2335"/>
    <w:rsid w:val="00DC2AEC"/>
    <w:rsid w:val="00DC3C50"/>
    <w:rsid w:val="00DC448B"/>
    <w:rsid w:val="00DC53B0"/>
    <w:rsid w:val="00DC5BB9"/>
    <w:rsid w:val="00DC6105"/>
    <w:rsid w:val="00DC6F40"/>
    <w:rsid w:val="00DC78D7"/>
    <w:rsid w:val="00DC7CE6"/>
    <w:rsid w:val="00DC7FF3"/>
    <w:rsid w:val="00DD00BC"/>
    <w:rsid w:val="00DD04E2"/>
    <w:rsid w:val="00DD0BF4"/>
    <w:rsid w:val="00DD0D1C"/>
    <w:rsid w:val="00DD3C7D"/>
    <w:rsid w:val="00DE04E0"/>
    <w:rsid w:val="00DE0881"/>
    <w:rsid w:val="00DE0B75"/>
    <w:rsid w:val="00DE10E7"/>
    <w:rsid w:val="00DE1CE6"/>
    <w:rsid w:val="00DE28BC"/>
    <w:rsid w:val="00DE33D8"/>
    <w:rsid w:val="00DE502C"/>
    <w:rsid w:val="00DE5940"/>
    <w:rsid w:val="00DE6711"/>
    <w:rsid w:val="00DE6DB0"/>
    <w:rsid w:val="00DE6EF7"/>
    <w:rsid w:val="00DF0FBE"/>
    <w:rsid w:val="00DF11B0"/>
    <w:rsid w:val="00DF412A"/>
    <w:rsid w:val="00DF49C2"/>
    <w:rsid w:val="00E00237"/>
    <w:rsid w:val="00E00C01"/>
    <w:rsid w:val="00E0311E"/>
    <w:rsid w:val="00E03E5D"/>
    <w:rsid w:val="00E0476C"/>
    <w:rsid w:val="00E06220"/>
    <w:rsid w:val="00E06F08"/>
    <w:rsid w:val="00E07B23"/>
    <w:rsid w:val="00E10659"/>
    <w:rsid w:val="00E10702"/>
    <w:rsid w:val="00E129DA"/>
    <w:rsid w:val="00E13CE2"/>
    <w:rsid w:val="00E145D9"/>
    <w:rsid w:val="00E15E41"/>
    <w:rsid w:val="00E15F2D"/>
    <w:rsid w:val="00E1670D"/>
    <w:rsid w:val="00E170A3"/>
    <w:rsid w:val="00E172BC"/>
    <w:rsid w:val="00E17565"/>
    <w:rsid w:val="00E20231"/>
    <w:rsid w:val="00E20595"/>
    <w:rsid w:val="00E22ADA"/>
    <w:rsid w:val="00E239F7"/>
    <w:rsid w:val="00E2442A"/>
    <w:rsid w:val="00E24591"/>
    <w:rsid w:val="00E270BE"/>
    <w:rsid w:val="00E3130F"/>
    <w:rsid w:val="00E31E5B"/>
    <w:rsid w:val="00E31EC5"/>
    <w:rsid w:val="00E33B13"/>
    <w:rsid w:val="00E33BB7"/>
    <w:rsid w:val="00E40AA5"/>
    <w:rsid w:val="00E41523"/>
    <w:rsid w:val="00E41977"/>
    <w:rsid w:val="00E429BB"/>
    <w:rsid w:val="00E43952"/>
    <w:rsid w:val="00E44BE0"/>
    <w:rsid w:val="00E45370"/>
    <w:rsid w:val="00E46427"/>
    <w:rsid w:val="00E478CA"/>
    <w:rsid w:val="00E51CB9"/>
    <w:rsid w:val="00E52F43"/>
    <w:rsid w:val="00E53A3F"/>
    <w:rsid w:val="00E54259"/>
    <w:rsid w:val="00E56F0A"/>
    <w:rsid w:val="00E62FAD"/>
    <w:rsid w:val="00E6349D"/>
    <w:rsid w:val="00E63564"/>
    <w:rsid w:val="00E63B0D"/>
    <w:rsid w:val="00E64BB2"/>
    <w:rsid w:val="00E64D44"/>
    <w:rsid w:val="00E67D48"/>
    <w:rsid w:val="00E70164"/>
    <w:rsid w:val="00E705E5"/>
    <w:rsid w:val="00E711D5"/>
    <w:rsid w:val="00E745CB"/>
    <w:rsid w:val="00E76E6E"/>
    <w:rsid w:val="00E77432"/>
    <w:rsid w:val="00E77CCC"/>
    <w:rsid w:val="00E82400"/>
    <w:rsid w:val="00E8297E"/>
    <w:rsid w:val="00E86555"/>
    <w:rsid w:val="00E866C1"/>
    <w:rsid w:val="00E875CF"/>
    <w:rsid w:val="00E90277"/>
    <w:rsid w:val="00E90B12"/>
    <w:rsid w:val="00E930B2"/>
    <w:rsid w:val="00E93F57"/>
    <w:rsid w:val="00E94B7C"/>
    <w:rsid w:val="00E94DF7"/>
    <w:rsid w:val="00E968DF"/>
    <w:rsid w:val="00E9694A"/>
    <w:rsid w:val="00EA0F40"/>
    <w:rsid w:val="00EA2525"/>
    <w:rsid w:val="00EA267B"/>
    <w:rsid w:val="00EA30E3"/>
    <w:rsid w:val="00EA5065"/>
    <w:rsid w:val="00EA5B61"/>
    <w:rsid w:val="00EA600C"/>
    <w:rsid w:val="00EA6812"/>
    <w:rsid w:val="00EA69ED"/>
    <w:rsid w:val="00EA6FCD"/>
    <w:rsid w:val="00EB246B"/>
    <w:rsid w:val="00EB2E3C"/>
    <w:rsid w:val="00EB3934"/>
    <w:rsid w:val="00EB3EBB"/>
    <w:rsid w:val="00EB502B"/>
    <w:rsid w:val="00EB54BB"/>
    <w:rsid w:val="00EB7CBC"/>
    <w:rsid w:val="00EC0388"/>
    <w:rsid w:val="00EC0F75"/>
    <w:rsid w:val="00EC1DC0"/>
    <w:rsid w:val="00EC1FE2"/>
    <w:rsid w:val="00EC3694"/>
    <w:rsid w:val="00EC4C0A"/>
    <w:rsid w:val="00EC4DA9"/>
    <w:rsid w:val="00EC4FBC"/>
    <w:rsid w:val="00EC6F00"/>
    <w:rsid w:val="00EC6FA0"/>
    <w:rsid w:val="00EC7649"/>
    <w:rsid w:val="00EC7A7C"/>
    <w:rsid w:val="00ED11C4"/>
    <w:rsid w:val="00ED1E98"/>
    <w:rsid w:val="00ED21F0"/>
    <w:rsid w:val="00ED2AC6"/>
    <w:rsid w:val="00ED3F67"/>
    <w:rsid w:val="00ED4CB0"/>
    <w:rsid w:val="00ED5ABB"/>
    <w:rsid w:val="00ED6816"/>
    <w:rsid w:val="00ED7693"/>
    <w:rsid w:val="00EE1500"/>
    <w:rsid w:val="00EE163D"/>
    <w:rsid w:val="00EE35F2"/>
    <w:rsid w:val="00EE37D0"/>
    <w:rsid w:val="00EE39DB"/>
    <w:rsid w:val="00EE3AA7"/>
    <w:rsid w:val="00EE3C1C"/>
    <w:rsid w:val="00EE4551"/>
    <w:rsid w:val="00EE58FF"/>
    <w:rsid w:val="00EE5D27"/>
    <w:rsid w:val="00EE60D2"/>
    <w:rsid w:val="00EE70D8"/>
    <w:rsid w:val="00EE7C7C"/>
    <w:rsid w:val="00EE7CF7"/>
    <w:rsid w:val="00EE7CFF"/>
    <w:rsid w:val="00EF173E"/>
    <w:rsid w:val="00EF1FCA"/>
    <w:rsid w:val="00EF25C8"/>
    <w:rsid w:val="00EF25E0"/>
    <w:rsid w:val="00EF2AA3"/>
    <w:rsid w:val="00EF58F6"/>
    <w:rsid w:val="00EF60B4"/>
    <w:rsid w:val="00EF681C"/>
    <w:rsid w:val="00EF7508"/>
    <w:rsid w:val="00F000F6"/>
    <w:rsid w:val="00F0077F"/>
    <w:rsid w:val="00F00CBF"/>
    <w:rsid w:val="00F010AA"/>
    <w:rsid w:val="00F019A4"/>
    <w:rsid w:val="00F01F5F"/>
    <w:rsid w:val="00F02689"/>
    <w:rsid w:val="00F02F90"/>
    <w:rsid w:val="00F04AAA"/>
    <w:rsid w:val="00F06016"/>
    <w:rsid w:val="00F07B01"/>
    <w:rsid w:val="00F12567"/>
    <w:rsid w:val="00F1349D"/>
    <w:rsid w:val="00F14679"/>
    <w:rsid w:val="00F147AC"/>
    <w:rsid w:val="00F162E3"/>
    <w:rsid w:val="00F170CD"/>
    <w:rsid w:val="00F21D3D"/>
    <w:rsid w:val="00F2217F"/>
    <w:rsid w:val="00F22347"/>
    <w:rsid w:val="00F22717"/>
    <w:rsid w:val="00F23491"/>
    <w:rsid w:val="00F25727"/>
    <w:rsid w:val="00F26B65"/>
    <w:rsid w:val="00F315DB"/>
    <w:rsid w:val="00F318FF"/>
    <w:rsid w:val="00F3315A"/>
    <w:rsid w:val="00F33F03"/>
    <w:rsid w:val="00F354C3"/>
    <w:rsid w:val="00F35971"/>
    <w:rsid w:val="00F3720D"/>
    <w:rsid w:val="00F3743F"/>
    <w:rsid w:val="00F4007B"/>
    <w:rsid w:val="00F40922"/>
    <w:rsid w:val="00F409C2"/>
    <w:rsid w:val="00F41468"/>
    <w:rsid w:val="00F4327C"/>
    <w:rsid w:val="00F44CD4"/>
    <w:rsid w:val="00F44CEA"/>
    <w:rsid w:val="00F45618"/>
    <w:rsid w:val="00F458C3"/>
    <w:rsid w:val="00F52B75"/>
    <w:rsid w:val="00F53262"/>
    <w:rsid w:val="00F53469"/>
    <w:rsid w:val="00F53887"/>
    <w:rsid w:val="00F53E87"/>
    <w:rsid w:val="00F552A1"/>
    <w:rsid w:val="00F559E0"/>
    <w:rsid w:val="00F55B2E"/>
    <w:rsid w:val="00F6031F"/>
    <w:rsid w:val="00F61044"/>
    <w:rsid w:val="00F63511"/>
    <w:rsid w:val="00F6356B"/>
    <w:rsid w:val="00F64261"/>
    <w:rsid w:val="00F66CD0"/>
    <w:rsid w:val="00F66F3F"/>
    <w:rsid w:val="00F7061A"/>
    <w:rsid w:val="00F71652"/>
    <w:rsid w:val="00F72EE1"/>
    <w:rsid w:val="00F72F53"/>
    <w:rsid w:val="00F742E9"/>
    <w:rsid w:val="00F75D06"/>
    <w:rsid w:val="00F7697B"/>
    <w:rsid w:val="00F774A2"/>
    <w:rsid w:val="00F77998"/>
    <w:rsid w:val="00F8203A"/>
    <w:rsid w:val="00F821C4"/>
    <w:rsid w:val="00F82CFA"/>
    <w:rsid w:val="00F860A1"/>
    <w:rsid w:val="00F902D2"/>
    <w:rsid w:val="00F90D9C"/>
    <w:rsid w:val="00F920F3"/>
    <w:rsid w:val="00F922F5"/>
    <w:rsid w:val="00F929C6"/>
    <w:rsid w:val="00F944B6"/>
    <w:rsid w:val="00F95075"/>
    <w:rsid w:val="00F97C9F"/>
    <w:rsid w:val="00F97EC0"/>
    <w:rsid w:val="00FA0564"/>
    <w:rsid w:val="00FA0E7B"/>
    <w:rsid w:val="00FA1413"/>
    <w:rsid w:val="00FA1779"/>
    <w:rsid w:val="00FA2420"/>
    <w:rsid w:val="00FA28BC"/>
    <w:rsid w:val="00FA3090"/>
    <w:rsid w:val="00FA5D42"/>
    <w:rsid w:val="00FA7048"/>
    <w:rsid w:val="00FA71B1"/>
    <w:rsid w:val="00FA7FE1"/>
    <w:rsid w:val="00FB0B6B"/>
    <w:rsid w:val="00FB1D62"/>
    <w:rsid w:val="00FB26BC"/>
    <w:rsid w:val="00FB31C7"/>
    <w:rsid w:val="00FB36A0"/>
    <w:rsid w:val="00FB4902"/>
    <w:rsid w:val="00FB5B7E"/>
    <w:rsid w:val="00FB60C0"/>
    <w:rsid w:val="00FC0935"/>
    <w:rsid w:val="00FC0B91"/>
    <w:rsid w:val="00FC0F85"/>
    <w:rsid w:val="00FC242A"/>
    <w:rsid w:val="00FC4803"/>
    <w:rsid w:val="00FC6EC0"/>
    <w:rsid w:val="00FD07CA"/>
    <w:rsid w:val="00FD15BD"/>
    <w:rsid w:val="00FD18DB"/>
    <w:rsid w:val="00FD1E28"/>
    <w:rsid w:val="00FD283F"/>
    <w:rsid w:val="00FD4F16"/>
    <w:rsid w:val="00FD565C"/>
    <w:rsid w:val="00FD5903"/>
    <w:rsid w:val="00FD70FF"/>
    <w:rsid w:val="00FD7AE2"/>
    <w:rsid w:val="00FE1A25"/>
    <w:rsid w:val="00FE2A14"/>
    <w:rsid w:val="00FE2A2A"/>
    <w:rsid w:val="00FE3091"/>
    <w:rsid w:val="00FE3141"/>
    <w:rsid w:val="00FE31DD"/>
    <w:rsid w:val="00FE49AB"/>
    <w:rsid w:val="00FE533D"/>
    <w:rsid w:val="00FE5385"/>
    <w:rsid w:val="00FE562E"/>
    <w:rsid w:val="00FE7741"/>
    <w:rsid w:val="00FF1E72"/>
    <w:rsid w:val="00FF31F2"/>
    <w:rsid w:val="00FF34EB"/>
    <w:rsid w:val="00FF3D43"/>
    <w:rsid w:val="00FF3DF6"/>
    <w:rsid w:val="00FF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AA7D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B494E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00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D6AA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3"/>
      <w:szCs w:val="20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6B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201F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A105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494E"/>
    <w:pPr>
      <w:spacing w:after="0" w:line="240" w:lineRule="auto"/>
    </w:pPr>
    <w:rPr>
      <w:rFonts w:ascii="Calibri" w:eastAsia="Calibri" w:hAnsi="Calibri" w:cs="Times New Roman"/>
      <w:lang w:val="en-NZ"/>
    </w:rPr>
  </w:style>
  <w:style w:type="character" w:styleId="Hyperlink">
    <w:name w:val="Hyperlink"/>
    <w:basedOn w:val="DefaultParagraphFont"/>
    <w:uiPriority w:val="99"/>
    <w:unhideWhenUsed/>
    <w:rsid w:val="005B494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577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2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9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39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988"/>
  </w:style>
  <w:style w:type="paragraph" w:styleId="Footer">
    <w:name w:val="footer"/>
    <w:basedOn w:val="Normal"/>
    <w:link w:val="FooterChar"/>
    <w:uiPriority w:val="99"/>
    <w:unhideWhenUsed/>
    <w:rsid w:val="000339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988"/>
  </w:style>
  <w:style w:type="paragraph" w:customStyle="1" w:styleId="Afsenderadresse1">
    <w:name w:val="Afsenderadresse1"/>
    <w:basedOn w:val="Normal"/>
    <w:rsid w:val="00EF1FCA"/>
    <w:pPr>
      <w:spacing w:after="0" w:line="240" w:lineRule="auto"/>
      <w:ind w:left="4320"/>
      <w:jc w:val="right"/>
    </w:pPr>
    <w:rPr>
      <w:rFonts w:ascii="Arial" w:eastAsia="Times New Roman" w:hAnsi="Arial" w:cs="Arial"/>
      <w:i/>
      <w:sz w:val="20"/>
      <w:szCs w:val="20"/>
      <w:lang w:val="da-DK" w:eastAsia="da-DK" w:bidi="da-DK"/>
    </w:rPr>
  </w:style>
  <w:style w:type="table" w:styleId="TableGrid">
    <w:name w:val="Table Grid"/>
    <w:basedOn w:val="TableNormal"/>
    <w:rsid w:val="00EF1F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354FCA"/>
  </w:style>
  <w:style w:type="character" w:customStyle="1" w:styleId="endorsement-date">
    <w:name w:val="endorsement-date"/>
    <w:basedOn w:val="DefaultParagraphFont"/>
    <w:rsid w:val="00354FCA"/>
  </w:style>
  <w:style w:type="table" w:customStyle="1" w:styleId="PlainTable11">
    <w:name w:val="Plain Table 11"/>
    <w:basedOn w:val="TableNormal"/>
    <w:uiPriority w:val="41"/>
    <w:rsid w:val="007C51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MediumGrid1-Accent21">
    <w:name w:val="Medium Grid 1 - Accent 21"/>
    <w:basedOn w:val="Normal"/>
    <w:uiPriority w:val="34"/>
    <w:qFormat/>
    <w:rsid w:val="0081148F"/>
    <w:pPr>
      <w:ind w:left="720"/>
      <w:contextualSpacing/>
      <w:jc w:val="both"/>
    </w:pPr>
    <w:rPr>
      <w:rFonts w:ascii="Cambria" w:eastAsia="Times New Roman" w:hAnsi="Cambria" w:cs="Times New Roman"/>
      <w:sz w:val="20"/>
      <w:szCs w:val="20"/>
      <w:lang w:bidi="en-US"/>
    </w:rPr>
  </w:style>
  <w:style w:type="character" w:customStyle="1" w:styleId="IntenseReference1">
    <w:name w:val="Intense Reference1"/>
    <w:uiPriority w:val="32"/>
    <w:qFormat/>
    <w:rsid w:val="00333A42"/>
    <w:rPr>
      <w:b/>
      <w:bCs/>
      <w:smallCaps/>
      <w:spacing w:val="5"/>
      <w:sz w:val="22"/>
      <w:szCs w:val="22"/>
      <w:u w:val="single"/>
    </w:rPr>
  </w:style>
  <w:style w:type="paragraph" w:customStyle="1" w:styleId="Default">
    <w:name w:val="Default"/>
    <w:rsid w:val="000669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201F9"/>
    <w:rPr>
      <w:rFonts w:asciiTheme="majorHAnsi" w:eastAsiaTheme="majorEastAsia" w:hAnsiTheme="majorHAnsi" w:cstheme="majorBidi"/>
      <w:color w:val="1F4D78" w:themeColor="accent1" w:themeShade="7F"/>
    </w:rPr>
  </w:style>
  <w:style w:type="table" w:customStyle="1" w:styleId="LightShading-Accent11">
    <w:name w:val="Light Shading - Accent 11"/>
    <w:basedOn w:val="TableNormal"/>
    <w:uiPriority w:val="60"/>
    <w:rsid w:val="00F1349D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customStyle="1" w:styleId="LightList-Accent11">
    <w:name w:val="Light List - Accent 11"/>
    <w:basedOn w:val="TableNormal"/>
    <w:uiPriority w:val="61"/>
    <w:rsid w:val="00A27745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customStyle="1" w:styleId="Position">
    <w:name w:val="Position"/>
    <w:basedOn w:val="Normal"/>
    <w:rsid w:val="00084B27"/>
    <w:pPr>
      <w:spacing w:after="0" w:line="240" w:lineRule="auto"/>
      <w:ind w:left="2160"/>
    </w:pPr>
    <w:rPr>
      <w:rFonts w:ascii="Times New Roman" w:eastAsia="Batang" w:hAnsi="Times New Roman" w:cs="Times New Roman"/>
      <w:i/>
      <w:sz w:val="24"/>
      <w:szCs w:val="20"/>
    </w:rPr>
  </w:style>
  <w:style w:type="paragraph" w:customStyle="1" w:styleId="Details">
    <w:name w:val="Details"/>
    <w:basedOn w:val="Position"/>
    <w:rsid w:val="00084B27"/>
    <w:pPr>
      <w:ind w:left="2520" w:hanging="360"/>
    </w:pPr>
    <w:rPr>
      <w:i w:val="0"/>
    </w:rPr>
  </w:style>
  <w:style w:type="paragraph" w:styleId="Date">
    <w:name w:val="Date"/>
    <w:basedOn w:val="Normal"/>
    <w:link w:val="DateChar"/>
    <w:rsid w:val="00084B27"/>
    <w:pPr>
      <w:tabs>
        <w:tab w:val="left" w:pos="2160"/>
        <w:tab w:val="right" w:pos="10080"/>
      </w:tabs>
      <w:spacing w:before="120" w:after="0" w:line="240" w:lineRule="auto"/>
    </w:pPr>
    <w:rPr>
      <w:rFonts w:ascii="Times New Roman" w:eastAsia="Batang" w:hAnsi="Times New Roman" w:cs="Times New Roman"/>
      <w:sz w:val="24"/>
      <w:szCs w:val="20"/>
    </w:rPr>
  </w:style>
  <w:style w:type="character" w:customStyle="1" w:styleId="DateChar">
    <w:name w:val="Date Char"/>
    <w:basedOn w:val="DefaultParagraphFont"/>
    <w:link w:val="Date"/>
    <w:rsid w:val="00084B27"/>
    <w:rPr>
      <w:rFonts w:ascii="Times New Roman" w:eastAsia="Batang" w:hAnsi="Times New Roman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FD283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D283F"/>
  </w:style>
  <w:style w:type="paragraph" w:customStyle="1" w:styleId="TempNormal1">
    <w:name w:val="TempNormal 1"/>
    <w:basedOn w:val="Normal"/>
    <w:rsid w:val="00F6356B"/>
    <w:pPr>
      <w:tabs>
        <w:tab w:val="left" w:pos="-450"/>
        <w:tab w:val="left" w:pos="-180"/>
      </w:tabs>
      <w:spacing w:after="0" w:line="420" w:lineRule="exact"/>
      <w:ind w:left="360" w:right="85"/>
    </w:pPr>
    <w:rPr>
      <w:rFonts w:ascii="Verdana" w:eastAsia="Times New Roman" w:hAnsi="Verdana" w:cs="Times New Roman"/>
      <w:snapToGrid w:val="0"/>
      <w:sz w:val="20"/>
      <w:szCs w:val="20"/>
      <w:lang w:bidi="he-IL"/>
    </w:rPr>
  </w:style>
  <w:style w:type="paragraph" w:styleId="NormalWeb">
    <w:name w:val="Normal (Web)"/>
    <w:basedOn w:val="Normal"/>
    <w:uiPriority w:val="99"/>
    <w:unhideWhenUsed/>
    <w:rsid w:val="00615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7788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7788E"/>
  </w:style>
  <w:style w:type="character" w:customStyle="1" w:styleId="apple-converted-space">
    <w:name w:val="apple-converted-space"/>
    <w:basedOn w:val="DefaultParagraphFont"/>
    <w:rsid w:val="005B0509"/>
  </w:style>
  <w:style w:type="table" w:styleId="ColorfulList-Accent1">
    <w:name w:val="Colorful List Accent 1"/>
    <w:basedOn w:val="TableNormal"/>
    <w:uiPriority w:val="72"/>
    <w:rsid w:val="0015689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MediumList2-Accent1">
    <w:name w:val="Medium List 2 Accent 1"/>
    <w:basedOn w:val="TableNormal"/>
    <w:uiPriority w:val="66"/>
    <w:rsid w:val="0015689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ghtShading-Accent12">
    <w:name w:val="Light Shading - Accent 12"/>
    <w:basedOn w:val="TableNormal"/>
    <w:uiPriority w:val="60"/>
    <w:rsid w:val="00CA1F89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customStyle="1" w:styleId="MediumShading1-Accent11">
    <w:name w:val="Medium Shading 1 - Accent 11"/>
    <w:basedOn w:val="TableNormal"/>
    <w:uiPriority w:val="63"/>
    <w:rsid w:val="00CA1F8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List-Accent12">
    <w:name w:val="Light List - Accent 12"/>
    <w:basedOn w:val="TableNormal"/>
    <w:uiPriority w:val="61"/>
    <w:rsid w:val="005B5953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character" w:styleId="Emphasis">
    <w:name w:val="Emphasis"/>
    <w:uiPriority w:val="20"/>
    <w:qFormat/>
    <w:rsid w:val="00445F24"/>
    <w:rPr>
      <w:i/>
      <w:iCs/>
    </w:rPr>
  </w:style>
  <w:style w:type="paragraph" w:customStyle="1" w:styleId="NoSpacing1">
    <w:name w:val="No Spacing1"/>
    <w:link w:val="NoSpacingChar"/>
    <w:uiPriority w:val="1"/>
    <w:qFormat/>
    <w:rsid w:val="00AA322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NoSpacingChar">
    <w:name w:val="No Spacing Char"/>
    <w:link w:val="NoSpacing1"/>
    <w:uiPriority w:val="1"/>
    <w:rsid w:val="00AA322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Subtitle">
    <w:name w:val="Subtitle"/>
    <w:basedOn w:val="Normal"/>
    <w:next w:val="BodyText"/>
    <w:link w:val="SubtitleChar"/>
    <w:qFormat/>
    <w:rsid w:val="000E0F2C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kern w:val="1"/>
      <w:sz w:val="24"/>
      <w:szCs w:val="20"/>
      <w:u w:val="single"/>
      <w:lang w:eastAsia="ar-SA"/>
    </w:rPr>
  </w:style>
  <w:style w:type="character" w:customStyle="1" w:styleId="SubtitleChar">
    <w:name w:val="Subtitle Char"/>
    <w:basedOn w:val="DefaultParagraphFont"/>
    <w:link w:val="Subtitle"/>
    <w:rsid w:val="000E0F2C"/>
    <w:rPr>
      <w:rFonts w:ascii="Times New Roman" w:eastAsia="Times New Roman" w:hAnsi="Times New Roman" w:cs="Times New Roman"/>
      <w:b/>
      <w:i/>
      <w:kern w:val="1"/>
      <w:sz w:val="24"/>
      <w:szCs w:val="20"/>
      <w:u w:val="single"/>
      <w:lang w:eastAsia="ar-S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86E1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86E1A"/>
    <w:rPr>
      <w:rFonts w:ascii="Consolas" w:hAnsi="Consolas"/>
      <w:sz w:val="20"/>
      <w:szCs w:val="20"/>
      <w:lang w:val="en-US"/>
    </w:rPr>
  </w:style>
  <w:style w:type="paragraph" w:customStyle="1" w:styleId="Normal1">
    <w:name w:val="Normal1"/>
    <w:rsid w:val="00A8675A"/>
    <w:pPr>
      <w:spacing w:after="200" w:line="276" w:lineRule="auto"/>
    </w:pPr>
    <w:rPr>
      <w:rFonts w:ascii="Calibri" w:eastAsia="Calibri" w:hAnsi="Calibri" w:cs="Calibri"/>
      <w:color w:val="000000"/>
      <w:lang w:val="en-US"/>
    </w:rPr>
  </w:style>
  <w:style w:type="character" w:customStyle="1" w:styleId="Heading2Char">
    <w:name w:val="Heading 2 Char"/>
    <w:basedOn w:val="DefaultParagraphFont"/>
    <w:link w:val="Heading2"/>
    <w:rsid w:val="001D6AAB"/>
    <w:rPr>
      <w:rFonts w:ascii="Times New Roman" w:eastAsia="Times New Roman" w:hAnsi="Times New Roman" w:cs="Times New Roman"/>
      <w:b/>
      <w:sz w:val="23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426B31"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character" w:styleId="CommentReference">
    <w:name w:val="annotation reference"/>
    <w:unhideWhenUsed/>
    <w:rsid w:val="00681C03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681C03"/>
    <w:pPr>
      <w:spacing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681C03"/>
    <w:rPr>
      <w:rFonts w:ascii="Calibri" w:eastAsia="Calibri" w:hAnsi="Calibri" w:cs="Times New Roman"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4A1058"/>
    <w:rPr>
      <w:rFonts w:asciiTheme="majorHAnsi" w:eastAsiaTheme="majorEastAsia" w:hAnsiTheme="majorHAnsi" w:cstheme="majorBidi"/>
      <w:i/>
      <w:iCs/>
      <w:color w:val="1F4D78" w:themeColor="accent1" w:themeShade="7F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500C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C4E6F"/>
    <w:rPr>
      <w:color w:val="808080"/>
      <w:shd w:val="clear" w:color="auto" w:fill="E6E6E6"/>
    </w:rPr>
  </w:style>
  <w:style w:type="paragraph" w:customStyle="1" w:styleId="aboutus-text-one">
    <w:name w:val="aboutus-text-one"/>
    <w:basedOn w:val="Normal"/>
    <w:rsid w:val="00BE6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aboutus-text-two">
    <w:name w:val="aboutus-text-two"/>
    <w:basedOn w:val="Normal"/>
    <w:rsid w:val="00BE6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064A"/>
    <w:rPr>
      <w:rFonts w:asciiTheme="minorHAnsi" w:eastAsiaTheme="minorHAnsi" w:hAnsiTheme="minorHAnsi" w:cstheme="minorBidi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064A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100069"/>
    <w:pPr>
      <w:spacing w:after="0" w:line="240" w:lineRule="auto"/>
    </w:pPr>
    <w:rPr>
      <w:lang w:val="en-US"/>
    </w:rPr>
  </w:style>
  <w:style w:type="character" w:styleId="Strong">
    <w:name w:val="Strong"/>
    <w:basedOn w:val="DefaultParagraphFont"/>
    <w:uiPriority w:val="22"/>
    <w:qFormat/>
    <w:rsid w:val="00BC144B"/>
    <w:rPr>
      <w:b/>
      <w:b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A19B3"/>
    <w:rPr>
      <w:color w:val="808080"/>
      <w:shd w:val="clear" w:color="auto" w:fill="E6E6E6"/>
    </w:rPr>
  </w:style>
  <w:style w:type="paragraph" w:styleId="Title">
    <w:name w:val="Title"/>
    <w:basedOn w:val="Normal"/>
    <w:link w:val="TitleChar"/>
    <w:qFormat/>
    <w:rsid w:val="00327F96"/>
    <w:pPr>
      <w:tabs>
        <w:tab w:val="left" w:pos="1800"/>
      </w:tabs>
      <w:spacing w:after="0" w:line="240" w:lineRule="auto"/>
      <w:jc w:val="center"/>
    </w:pPr>
    <w:rPr>
      <w:rFonts w:ascii="Times New Roman" w:eastAsia="SimSun" w:hAnsi="Times New Roman" w:cs="Times New Roman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327F96"/>
    <w:rPr>
      <w:rFonts w:ascii="Times New Roman" w:eastAsia="SimSun" w:hAnsi="Times New Roman" w:cs="Times New Roman"/>
      <w:b/>
      <w:bCs/>
      <w:sz w:val="32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1301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2022-09-19T05:32:00Z</dcterms:created>
  <dcterms:modified xsi:type="dcterms:W3CDTF">2022-11-01T06:19:00Z</dcterms:modified>
</cp:coreProperties>
</file>